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3E" w:rsidRDefault="00827BC9">
      <w:pPr>
        <w:pStyle w:val="a3"/>
        <w:tabs>
          <w:tab w:val="left" w:pos="3460"/>
        </w:tabs>
        <w:spacing w:before="70"/>
        <w:ind w:left="0" w:right="187"/>
        <w:jc w:val="center"/>
      </w:pPr>
      <w:r>
        <w:t>МІНІСТЕРСТВО</w:t>
      </w:r>
      <w:r>
        <w:rPr>
          <w:spacing w:val="67"/>
        </w:rPr>
        <w:t xml:space="preserve"> </w:t>
      </w:r>
      <w:r>
        <w:t>ОСВІТИ</w:t>
      </w:r>
      <w:r>
        <w:tab/>
        <w:t>І НАУКИ</w:t>
      </w:r>
      <w:r>
        <w:rPr>
          <w:spacing w:val="68"/>
        </w:rPr>
        <w:t xml:space="preserve"> </w:t>
      </w:r>
      <w:r>
        <w:t>УКРАЇНИ</w:t>
      </w:r>
    </w:p>
    <w:p w:rsidR="00475D3E" w:rsidRDefault="00827BC9">
      <w:pPr>
        <w:spacing w:before="3"/>
        <w:ind w:right="185"/>
        <w:jc w:val="center"/>
        <w:rPr>
          <w:b/>
          <w:sz w:val="26"/>
        </w:rPr>
      </w:pPr>
      <w:r>
        <w:rPr>
          <w:b/>
          <w:sz w:val="26"/>
        </w:rPr>
        <w:t>ОДЕСЬКИЙ ДЕРЖАВНИЙ ЕКОЛОГІЧНИЙ УНІВЕРСИТЕТ</w:t>
      </w:r>
    </w:p>
    <w:p w:rsidR="00475D3E" w:rsidRDefault="00475D3E">
      <w:pPr>
        <w:pStyle w:val="a3"/>
        <w:ind w:left="0"/>
        <w:jc w:val="left"/>
        <w:rPr>
          <w:b/>
        </w:rPr>
      </w:pPr>
    </w:p>
    <w:p w:rsidR="00475D3E" w:rsidRDefault="00475D3E">
      <w:pPr>
        <w:pStyle w:val="a3"/>
        <w:spacing w:before="9"/>
        <w:ind w:left="0"/>
        <w:jc w:val="left"/>
        <w:rPr>
          <w:b/>
          <w:sz w:val="27"/>
        </w:rPr>
      </w:pPr>
    </w:p>
    <w:p w:rsidR="004A3F25" w:rsidRDefault="00827BC9">
      <w:pPr>
        <w:pStyle w:val="a3"/>
        <w:ind w:left="5682" w:right="554" w:firstLine="24"/>
        <w:jc w:val="left"/>
      </w:pPr>
      <w:r>
        <w:rPr>
          <w:u w:val="single"/>
        </w:rPr>
        <w:t>Факультет магістерської підготовки</w:t>
      </w:r>
      <w:r>
        <w:t xml:space="preserve"> </w:t>
      </w:r>
    </w:p>
    <w:p w:rsidR="00475D3E" w:rsidRDefault="00827BC9">
      <w:pPr>
        <w:pStyle w:val="a3"/>
        <w:ind w:left="5682" w:right="554" w:firstLine="24"/>
        <w:jc w:val="left"/>
      </w:pPr>
      <w:r>
        <w:rPr>
          <w:u w:val="single"/>
        </w:rPr>
        <w:t>Кафедра публічного управління</w:t>
      </w:r>
      <w:r>
        <w:t xml:space="preserve"> </w:t>
      </w:r>
      <w:r>
        <w:rPr>
          <w:u w:val="single"/>
        </w:rPr>
        <w:t>та менеджменту</w:t>
      </w:r>
      <w:r>
        <w:t xml:space="preserve"> </w:t>
      </w:r>
      <w:r>
        <w:rPr>
          <w:u w:val="single"/>
        </w:rPr>
        <w:t>природоохоронної діяльності</w:t>
      </w: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827BC9">
      <w:pPr>
        <w:spacing w:before="232"/>
        <w:ind w:right="185"/>
        <w:jc w:val="center"/>
        <w:rPr>
          <w:b/>
          <w:sz w:val="30"/>
        </w:rPr>
      </w:pPr>
      <w:r>
        <w:rPr>
          <w:b/>
          <w:sz w:val="30"/>
        </w:rPr>
        <w:t>Магістерська кваліфікаційна робота</w:t>
      </w:r>
    </w:p>
    <w:p w:rsidR="00475D3E" w:rsidRDefault="00475D3E">
      <w:pPr>
        <w:pStyle w:val="a3"/>
        <w:spacing w:before="9"/>
        <w:ind w:left="0"/>
        <w:jc w:val="left"/>
        <w:rPr>
          <w:b/>
          <w:sz w:val="27"/>
        </w:rPr>
      </w:pPr>
    </w:p>
    <w:p w:rsidR="00475D3E" w:rsidRPr="00DA139C" w:rsidRDefault="00827BC9">
      <w:pPr>
        <w:pStyle w:val="a3"/>
        <w:tabs>
          <w:tab w:val="left" w:pos="1839"/>
        </w:tabs>
        <w:ind w:left="644" w:right="831"/>
        <w:jc w:val="center"/>
      </w:pPr>
      <w:r>
        <w:t>на</w:t>
      </w:r>
      <w:r>
        <w:rPr>
          <w:spacing w:val="-2"/>
        </w:rPr>
        <w:t xml:space="preserve"> </w:t>
      </w:r>
      <w:r>
        <w:t>тему:</w:t>
      </w:r>
      <w:r>
        <w:tab/>
      </w:r>
      <w:r w:rsidR="00DA139C" w:rsidRPr="00DA139C">
        <w:rPr>
          <w:color w:val="000000" w:themeColor="text1"/>
        </w:rPr>
        <w:t>Регіональна  економічна політика в умовах сучасних реформ</w:t>
      </w: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spacing w:before="4"/>
        <w:ind w:left="0"/>
        <w:jc w:val="left"/>
        <w:rPr>
          <w:sz w:val="20"/>
        </w:rPr>
      </w:pPr>
    </w:p>
    <w:p w:rsidR="00475D3E" w:rsidRDefault="00827BC9">
      <w:pPr>
        <w:pStyle w:val="a3"/>
        <w:spacing w:before="88"/>
        <w:ind w:left="4642" w:right="647" w:hanging="20"/>
      </w:pPr>
      <w:r>
        <w:t xml:space="preserve">Виконала студентка </w:t>
      </w:r>
      <w:r>
        <w:rPr>
          <w:u w:val="single"/>
        </w:rPr>
        <w:t>2 курсу</w:t>
      </w:r>
      <w:r>
        <w:t xml:space="preserve"> групи </w:t>
      </w:r>
      <w:r>
        <w:rPr>
          <w:u w:val="single"/>
        </w:rPr>
        <w:t>МПУ-19</w:t>
      </w:r>
      <w:r>
        <w:t xml:space="preserve"> </w:t>
      </w:r>
      <w:r>
        <w:rPr>
          <w:u w:val="single"/>
        </w:rPr>
        <w:t>спеціальності 281 «Публічне управління</w:t>
      </w:r>
      <w:r>
        <w:t xml:space="preserve"> </w:t>
      </w:r>
      <w:r>
        <w:rPr>
          <w:u w:val="single"/>
        </w:rPr>
        <w:t>та адміністрування»</w:t>
      </w:r>
    </w:p>
    <w:p w:rsidR="00475D3E" w:rsidRDefault="00DA139C">
      <w:pPr>
        <w:pStyle w:val="a3"/>
        <w:tabs>
          <w:tab w:val="left" w:pos="9602"/>
        </w:tabs>
        <w:ind w:left="4622"/>
      </w:pPr>
      <w:r w:rsidRPr="00DA139C">
        <w:rPr>
          <w:u w:val="single"/>
        </w:rPr>
        <w:t>Семенюк  Тетяна Сергіївна</w:t>
      </w:r>
      <w:r w:rsidR="00827BC9">
        <w:rPr>
          <w:u w:val="single"/>
        </w:rPr>
        <w:tab/>
      </w:r>
    </w:p>
    <w:p w:rsidR="00475D3E" w:rsidRDefault="00475D3E">
      <w:pPr>
        <w:pStyle w:val="a3"/>
        <w:spacing w:before="4"/>
        <w:ind w:left="0"/>
        <w:jc w:val="left"/>
        <w:rPr>
          <w:sz w:val="20"/>
        </w:rPr>
      </w:pPr>
    </w:p>
    <w:p w:rsidR="00475D3E" w:rsidRDefault="00827BC9">
      <w:pPr>
        <w:pStyle w:val="a3"/>
        <w:tabs>
          <w:tab w:val="left" w:pos="6138"/>
          <w:tab w:val="left" w:pos="8218"/>
          <w:tab w:val="left" w:pos="9588"/>
        </w:tabs>
        <w:spacing w:before="88"/>
        <w:ind w:left="4692" w:right="554" w:hanging="1"/>
        <w:jc w:val="left"/>
      </w:pPr>
      <w:r>
        <w:t>Керівник</w:t>
      </w:r>
      <w:r>
        <w:tab/>
      </w:r>
      <w:r>
        <w:rPr>
          <w:u w:val="single"/>
        </w:rPr>
        <w:t xml:space="preserve"> к.е.н.,</w:t>
      </w:r>
      <w:r>
        <w:rPr>
          <w:spacing w:val="-7"/>
          <w:u w:val="single"/>
        </w:rPr>
        <w:t xml:space="preserve"> </w:t>
      </w:r>
      <w:r>
        <w:rPr>
          <w:u w:val="single"/>
        </w:rPr>
        <w:t>доцент</w:t>
      </w:r>
      <w:r>
        <w:rPr>
          <w:u w:val="single"/>
        </w:rPr>
        <w:tab/>
      </w:r>
      <w:r w:rsidR="00DA139C">
        <w:rPr>
          <w:u w:val="single"/>
          <w:lang w:val="ru-RU"/>
        </w:rPr>
        <w:t>Павленко Олена Пантеліївна</w:t>
      </w:r>
      <w:r>
        <w:rPr>
          <w:u w:val="single"/>
        </w:rPr>
        <w:tab/>
      </w:r>
      <w:r w:rsidR="00DA139C">
        <w:rPr>
          <w:u w:val="single"/>
        </w:rPr>
        <w:tab/>
      </w:r>
    </w:p>
    <w:p w:rsidR="00475D3E" w:rsidRDefault="00475D3E">
      <w:pPr>
        <w:pStyle w:val="a3"/>
        <w:spacing w:before="4"/>
        <w:ind w:left="0"/>
        <w:jc w:val="left"/>
        <w:rPr>
          <w:sz w:val="20"/>
        </w:rPr>
      </w:pPr>
    </w:p>
    <w:p w:rsidR="00475D3E" w:rsidRDefault="00827BC9">
      <w:pPr>
        <w:pStyle w:val="a3"/>
        <w:tabs>
          <w:tab w:val="left" w:pos="6498"/>
          <w:tab w:val="left" w:pos="9649"/>
        </w:tabs>
        <w:spacing w:before="88"/>
        <w:ind w:left="4692"/>
        <w:jc w:val="left"/>
      </w:pPr>
      <w:r>
        <w:t>Консультант</w:t>
      </w:r>
      <w:r>
        <w:tab/>
      </w:r>
      <w:r>
        <w:rPr>
          <w:w w:val="99"/>
          <w:u w:val="single"/>
        </w:rPr>
        <w:t xml:space="preserve"> </w:t>
      </w:r>
      <w:r>
        <w:rPr>
          <w:u w:val="single"/>
        </w:rPr>
        <w:tab/>
      </w:r>
    </w:p>
    <w:p w:rsidR="00475D3E" w:rsidRDefault="004903F4">
      <w:pPr>
        <w:pStyle w:val="a3"/>
        <w:spacing w:before="6"/>
        <w:ind w:left="0"/>
        <w:jc w:val="left"/>
        <w:rPr>
          <w:sz w:val="23"/>
        </w:rPr>
      </w:pPr>
      <w:r w:rsidRPr="004903F4">
        <w:pict>
          <v:line id="_x0000_s1066" style="position:absolute;z-index:-251658240;mso-wrap-distance-left:0;mso-wrap-distance-right:0;mso-position-horizontal-relative:page" from="304.55pt,15.8pt" to="549.55pt,15.8pt" strokeweight=".19728mm">
            <w10:wrap type="topAndBottom" anchorx="page"/>
          </v:line>
        </w:pict>
      </w:r>
    </w:p>
    <w:p w:rsidR="00475D3E" w:rsidRDefault="00475D3E">
      <w:pPr>
        <w:pStyle w:val="a3"/>
        <w:spacing w:before="10"/>
        <w:ind w:left="0"/>
        <w:jc w:val="left"/>
        <w:rPr>
          <w:sz w:val="17"/>
        </w:rPr>
      </w:pPr>
    </w:p>
    <w:p w:rsidR="00475D3E" w:rsidRDefault="00827BC9">
      <w:pPr>
        <w:pStyle w:val="a3"/>
        <w:tabs>
          <w:tab w:val="left" w:pos="8493"/>
          <w:tab w:val="left" w:pos="9438"/>
        </w:tabs>
        <w:spacing w:before="87"/>
        <w:ind w:left="4692" w:right="700" w:hanging="2"/>
        <w:jc w:val="left"/>
      </w:pPr>
      <w:r>
        <w:t>Рецензент</w:t>
      </w:r>
      <w:r>
        <w:rPr>
          <w:u w:val="single"/>
        </w:rPr>
        <w:t xml:space="preserve">  </w:t>
      </w:r>
      <w:r>
        <w:rPr>
          <w:spacing w:val="65"/>
          <w:u w:val="single"/>
        </w:rPr>
        <w:t xml:space="preserve"> </w:t>
      </w:r>
      <w:r>
        <w:rPr>
          <w:u w:val="single"/>
        </w:rPr>
        <w:t>к.</w:t>
      </w:r>
      <w:r w:rsidR="004A3F25">
        <w:rPr>
          <w:u w:val="single"/>
        </w:rPr>
        <w:t>е</w:t>
      </w:r>
      <w:r>
        <w:rPr>
          <w:u w:val="single"/>
        </w:rPr>
        <w:t>.н.,</w:t>
      </w:r>
      <w:r>
        <w:rPr>
          <w:spacing w:val="-2"/>
          <w:u w:val="single"/>
        </w:rPr>
        <w:t xml:space="preserve"> </w:t>
      </w:r>
      <w:r>
        <w:rPr>
          <w:u w:val="single"/>
        </w:rPr>
        <w:t>доцент</w:t>
      </w:r>
      <w:r>
        <w:rPr>
          <w:u w:val="single"/>
        </w:rPr>
        <w:tab/>
      </w:r>
      <w:r>
        <w:rPr>
          <w:spacing w:val="-4"/>
          <w:u w:val="single"/>
        </w:rPr>
        <w:t>ОДЕКУ</w:t>
      </w:r>
      <w:r>
        <w:rPr>
          <w:spacing w:val="-4"/>
        </w:rPr>
        <w:t xml:space="preserve"> </w:t>
      </w:r>
      <w:r w:rsidR="00DA139C">
        <w:rPr>
          <w:u w:val="single"/>
        </w:rPr>
        <w:t>Арестов Сергій Вікторович</w:t>
      </w:r>
      <w:r w:rsidR="00DA139C">
        <w:rPr>
          <w:u w:val="single"/>
        </w:rPr>
        <w:tab/>
      </w:r>
      <w:r>
        <w:rPr>
          <w:u w:val="single"/>
        </w:rPr>
        <w:tab/>
      </w: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ind w:left="0"/>
        <w:jc w:val="left"/>
        <w:rPr>
          <w:sz w:val="20"/>
        </w:rPr>
      </w:pPr>
    </w:p>
    <w:p w:rsidR="00475D3E" w:rsidRDefault="00475D3E">
      <w:pPr>
        <w:pStyle w:val="a3"/>
        <w:spacing w:before="4"/>
        <w:ind w:left="0"/>
        <w:jc w:val="left"/>
        <w:rPr>
          <w:sz w:val="24"/>
        </w:rPr>
      </w:pPr>
    </w:p>
    <w:p w:rsidR="00475D3E" w:rsidRDefault="00827BC9">
      <w:pPr>
        <w:pStyle w:val="a3"/>
        <w:spacing w:before="88"/>
        <w:ind w:left="0" w:right="185"/>
        <w:jc w:val="center"/>
      </w:pPr>
      <w:r>
        <w:t>Одеса 2020</w:t>
      </w:r>
    </w:p>
    <w:p w:rsidR="00475D3E" w:rsidRDefault="00475D3E">
      <w:pPr>
        <w:jc w:val="center"/>
        <w:sectPr w:rsidR="00475D3E">
          <w:type w:val="continuous"/>
          <w:pgSz w:w="11910" w:h="16840"/>
          <w:pgMar w:top="1060" w:right="360" w:bottom="280" w:left="1400" w:header="720" w:footer="720" w:gutter="0"/>
          <w:cols w:space="720"/>
        </w:sectPr>
      </w:pPr>
    </w:p>
    <w:p w:rsidR="00475D3E" w:rsidRDefault="00827BC9">
      <w:pPr>
        <w:pStyle w:val="a3"/>
        <w:spacing w:before="77"/>
        <w:ind w:left="1287" w:right="1466" w:firstLine="1488"/>
        <w:jc w:val="left"/>
      </w:pPr>
      <w:r>
        <w:lastRenderedPageBreak/>
        <w:t>МІНІСТЕРСТВО ОСВІТИ І НАУКИ ОДЕСЬКИЙ ДЕРЖАВНИЙ ЕКОЛОГІЧНИЙ УНІВЕРСИТЕТ</w:t>
      </w:r>
    </w:p>
    <w:p w:rsidR="00475D3E" w:rsidRDefault="00475D3E">
      <w:pPr>
        <w:pStyle w:val="a3"/>
        <w:spacing w:before="1"/>
        <w:ind w:left="0"/>
        <w:jc w:val="left"/>
        <w:rPr>
          <w:sz w:val="24"/>
        </w:rPr>
      </w:pPr>
    </w:p>
    <w:p w:rsidR="00475D3E" w:rsidRDefault="00827BC9">
      <w:pPr>
        <w:pStyle w:val="a3"/>
        <w:tabs>
          <w:tab w:val="left" w:pos="1743"/>
          <w:tab w:val="left" w:pos="3020"/>
          <w:tab w:val="left" w:pos="9162"/>
          <w:tab w:val="left" w:pos="9212"/>
        </w:tabs>
        <w:ind w:right="910"/>
        <w:jc w:val="left"/>
      </w:pPr>
      <w:r>
        <w:t>Факультет</w:t>
      </w:r>
      <w:r>
        <w:tab/>
      </w:r>
      <w:r>
        <w:rPr>
          <w:u w:val="single"/>
        </w:rPr>
        <w:t>Магістерської підготовки</w:t>
      </w:r>
      <w:r>
        <w:rPr>
          <w:u w:val="single"/>
        </w:rPr>
        <w:tab/>
      </w:r>
      <w:r>
        <w:rPr>
          <w:u w:val="single"/>
        </w:rPr>
        <w:tab/>
      </w:r>
      <w:r>
        <w:t xml:space="preserve"> Кафедра</w:t>
      </w:r>
      <w:r>
        <w:tab/>
      </w:r>
      <w:r>
        <w:rPr>
          <w:u w:val="single"/>
        </w:rPr>
        <w:t>публічного управління та менеджменту природоохоронної</w:t>
      </w:r>
      <w:r>
        <w:t xml:space="preserve"> </w:t>
      </w:r>
      <w:r>
        <w:rPr>
          <w:u w:val="single"/>
        </w:rPr>
        <w:t>діяльності</w:t>
      </w:r>
      <w:r>
        <w:rPr>
          <w:u w:val="single"/>
        </w:rPr>
        <w:tab/>
      </w:r>
      <w:r>
        <w:rPr>
          <w:u w:val="single"/>
        </w:rPr>
        <w:tab/>
      </w:r>
      <w:r>
        <w:rPr>
          <w:u w:val="single"/>
        </w:rPr>
        <w:tab/>
      </w:r>
      <w:r>
        <w:rPr>
          <w:u w:val="single"/>
        </w:rPr>
        <w:tab/>
      </w:r>
      <w:r>
        <w:t xml:space="preserve"> Рівень</w:t>
      </w:r>
      <w:r>
        <w:rPr>
          <w:spacing w:val="-2"/>
        </w:rPr>
        <w:t xml:space="preserve"> </w:t>
      </w:r>
      <w:r>
        <w:t>вищої</w:t>
      </w:r>
      <w:r>
        <w:rPr>
          <w:spacing w:val="-1"/>
        </w:rPr>
        <w:t xml:space="preserve"> </w:t>
      </w:r>
      <w:r>
        <w:t>освіти</w:t>
      </w:r>
      <w:r>
        <w:tab/>
      </w:r>
      <w:r>
        <w:rPr>
          <w:u w:val="single"/>
        </w:rPr>
        <w:t>магістр</w:t>
      </w:r>
      <w:r>
        <w:rPr>
          <w:u w:val="single"/>
        </w:rPr>
        <w:tab/>
      </w:r>
      <w:r>
        <w:rPr>
          <w:u w:val="single"/>
        </w:rPr>
        <w:tab/>
      </w:r>
      <w:r>
        <w:t xml:space="preserve"> Спеціальність </w:t>
      </w:r>
      <w:r>
        <w:rPr>
          <w:u w:val="single"/>
        </w:rPr>
        <w:t>281 «Публічне управління та</w:t>
      </w:r>
      <w:r>
        <w:rPr>
          <w:spacing w:val="-13"/>
          <w:u w:val="single"/>
        </w:rPr>
        <w:t xml:space="preserve"> </w:t>
      </w:r>
      <w:r>
        <w:rPr>
          <w:u w:val="single"/>
        </w:rPr>
        <w:t>адміністрування»</w:t>
      </w:r>
      <w:r>
        <w:rPr>
          <w:u w:val="single"/>
        </w:rPr>
        <w:tab/>
      </w:r>
    </w:p>
    <w:p w:rsidR="00475D3E" w:rsidRDefault="00827BC9">
      <w:pPr>
        <w:spacing w:line="183" w:lineRule="exact"/>
        <w:ind w:right="768"/>
        <w:jc w:val="center"/>
        <w:rPr>
          <w:sz w:val="16"/>
        </w:rPr>
      </w:pPr>
      <w:r>
        <w:rPr>
          <w:sz w:val="16"/>
        </w:rPr>
        <w:t>(шифр і назва)</w:t>
      </w:r>
    </w:p>
    <w:p w:rsidR="00475D3E" w:rsidRDefault="00827BC9">
      <w:pPr>
        <w:pStyle w:val="1"/>
        <w:spacing w:before="4"/>
        <w:ind w:left="6392"/>
        <w:jc w:val="left"/>
      </w:pPr>
      <w:r>
        <w:t>ЗАТВЕРДЖУЮ</w:t>
      </w:r>
    </w:p>
    <w:p w:rsidR="00475D3E" w:rsidRDefault="00827BC9">
      <w:pPr>
        <w:tabs>
          <w:tab w:val="left" w:pos="9654"/>
        </w:tabs>
        <w:spacing w:before="38"/>
        <w:ind w:left="5083"/>
        <w:rPr>
          <w:sz w:val="24"/>
        </w:rPr>
      </w:pPr>
      <w:r>
        <w:rPr>
          <w:b/>
          <w:sz w:val="24"/>
        </w:rPr>
        <w:t>Завідувач</w:t>
      </w:r>
      <w:r>
        <w:rPr>
          <w:b/>
          <w:spacing w:val="-8"/>
          <w:sz w:val="24"/>
        </w:rPr>
        <w:t xml:space="preserve"> </w:t>
      </w:r>
      <w:r>
        <w:rPr>
          <w:b/>
          <w:sz w:val="24"/>
        </w:rPr>
        <w:t>кафедри</w:t>
      </w:r>
      <w:r>
        <w:rPr>
          <w:sz w:val="24"/>
          <w:u w:val="single"/>
        </w:rPr>
        <w:t xml:space="preserve"> </w:t>
      </w:r>
      <w:r>
        <w:rPr>
          <w:sz w:val="24"/>
          <w:u w:val="single"/>
        </w:rPr>
        <w:tab/>
      </w:r>
    </w:p>
    <w:p w:rsidR="00475D3E" w:rsidRDefault="00827BC9">
      <w:pPr>
        <w:tabs>
          <w:tab w:val="left" w:pos="6215"/>
          <w:tab w:val="left" w:pos="7862"/>
          <w:tab w:val="left" w:pos="8397"/>
          <w:tab w:val="left" w:pos="9117"/>
          <w:tab w:val="left" w:pos="9613"/>
        </w:tabs>
        <w:spacing w:before="42" w:line="247" w:lineRule="auto"/>
        <w:ind w:left="5161" w:right="528" w:firstLine="40"/>
        <w:rPr>
          <w:sz w:val="24"/>
        </w:rPr>
      </w:pPr>
      <w:r>
        <w:rPr>
          <w:sz w:val="24"/>
          <w:u w:val="single"/>
        </w:rPr>
        <w:t xml:space="preserve"> </w:t>
      </w:r>
      <w:r>
        <w:rPr>
          <w:sz w:val="24"/>
          <w:u w:val="single"/>
        </w:rPr>
        <w:tab/>
      </w:r>
      <w:r>
        <w:rPr>
          <w:sz w:val="24"/>
          <w:u w:val="single"/>
        </w:rPr>
        <w:tab/>
        <w:t>Павленко</w:t>
      </w:r>
      <w:r>
        <w:rPr>
          <w:spacing w:val="-9"/>
          <w:sz w:val="24"/>
          <w:u w:val="single"/>
        </w:rPr>
        <w:t xml:space="preserve"> </w:t>
      </w:r>
      <w:r>
        <w:rPr>
          <w:sz w:val="24"/>
          <w:u w:val="single"/>
        </w:rPr>
        <w:t>О.П.</w:t>
      </w:r>
      <w:r>
        <w:rPr>
          <w:sz w:val="24"/>
          <w:u w:val="single"/>
        </w:rPr>
        <w:tab/>
      </w:r>
      <w:r>
        <w:rPr>
          <w:sz w:val="24"/>
        </w:rPr>
        <w:t xml:space="preserve"> “_</w:t>
      </w:r>
      <w:r>
        <w:rPr>
          <w:sz w:val="24"/>
          <w:u w:val="single"/>
        </w:rPr>
        <w:t>26</w:t>
      </w:r>
      <w:r>
        <w:rPr>
          <w:sz w:val="24"/>
        </w:rPr>
        <w:t>_”</w:t>
      </w:r>
      <w:r>
        <w:rPr>
          <w:sz w:val="24"/>
          <w:u w:val="thick"/>
        </w:rPr>
        <w:t xml:space="preserve"> </w:t>
      </w:r>
      <w:r>
        <w:rPr>
          <w:sz w:val="24"/>
          <w:u w:val="thick"/>
        </w:rPr>
        <w:tab/>
        <w:t>жовтня</w:t>
      </w:r>
      <w:r>
        <w:rPr>
          <w:sz w:val="24"/>
          <w:u w:val="thick"/>
        </w:rPr>
        <w:tab/>
      </w:r>
      <w:r>
        <w:rPr>
          <w:sz w:val="24"/>
          <w:u w:val="thick"/>
        </w:rPr>
        <w:tab/>
        <w:t>2020</w:t>
      </w:r>
      <w:r>
        <w:rPr>
          <w:sz w:val="24"/>
          <w:u w:val="thick"/>
        </w:rPr>
        <w:tab/>
        <w:t>року</w:t>
      </w:r>
    </w:p>
    <w:p w:rsidR="00475D3E" w:rsidRDefault="00475D3E">
      <w:pPr>
        <w:pStyle w:val="a3"/>
        <w:ind w:left="0"/>
        <w:jc w:val="left"/>
        <w:rPr>
          <w:sz w:val="20"/>
        </w:rPr>
      </w:pPr>
    </w:p>
    <w:p w:rsidR="00475D3E" w:rsidRDefault="00475D3E">
      <w:pPr>
        <w:pStyle w:val="a3"/>
        <w:ind w:left="0"/>
        <w:jc w:val="left"/>
        <w:rPr>
          <w:sz w:val="20"/>
        </w:rPr>
      </w:pPr>
    </w:p>
    <w:p w:rsidR="00475D3E" w:rsidRDefault="00827BC9">
      <w:pPr>
        <w:spacing w:before="225"/>
        <w:ind w:right="186"/>
        <w:jc w:val="center"/>
        <w:rPr>
          <w:b/>
          <w:sz w:val="32"/>
        </w:rPr>
      </w:pPr>
      <w:r>
        <w:rPr>
          <w:b/>
          <w:sz w:val="32"/>
        </w:rPr>
        <w:t>З  А  В  Д  А  Н  Н</w:t>
      </w:r>
      <w:r>
        <w:rPr>
          <w:b/>
          <w:spacing w:val="72"/>
          <w:sz w:val="32"/>
        </w:rPr>
        <w:t xml:space="preserve"> </w:t>
      </w:r>
      <w:r>
        <w:rPr>
          <w:b/>
          <w:sz w:val="32"/>
        </w:rPr>
        <w:t>Я</w:t>
      </w:r>
    </w:p>
    <w:p w:rsidR="00475D3E" w:rsidRDefault="00827BC9">
      <w:pPr>
        <w:ind w:right="187"/>
        <w:jc w:val="center"/>
        <w:rPr>
          <w:b/>
          <w:sz w:val="24"/>
        </w:rPr>
      </w:pPr>
      <w:r>
        <w:rPr>
          <w:b/>
          <w:sz w:val="24"/>
        </w:rPr>
        <w:t>НА МАГІСТЕРСЬКУ КВАЛІФІКАЦІЙНУ РОБОТУ СТУДЕНТУ</w:t>
      </w:r>
    </w:p>
    <w:p w:rsidR="00475D3E" w:rsidRDefault="00475D3E">
      <w:pPr>
        <w:pStyle w:val="a3"/>
        <w:spacing w:before="9"/>
        <w:ind w:left="0"/>
        <w:jc w:val="left"/>
        <w:rPr>
          <w:b/>
          <w:sz w:val="23"/>
        </w:rPr>
      </w:pPr>
    </w:p>
    <w:p w:rsidR="00475D3E" w:rsidRDefault="00827BC9" w:rsidP="00240116">
      <w:pPr>
        <w:pStyle w:val="a3"/>
        <w:tabs>
          <w:tab w:val="left" w:pos="3172"/>
          <w:tab w:val="left" w:pos="8089"/>
        </w:tabs>
        <w:spacing w:line="321" w:lineRule="exact"/>
        <w:jc w:val="left"/>
      </w:pPr>
      <w:r>
        <w:rPr>
          <w:w w:val="99"/>
          <w:u w:val="single"/>
        </w:rPr>
        <w:t xml:space="preserve"> </w:t>
      </w:r>
      <w:r>
        <w:rPr>
          <w:u w:val="single"/>
        </w:rPr>
        <w:tab/>
      </w:r>
      <w:r w:rsidR="00240116" w:rsidRPr="009C4112">
        <w:t xml:space="preserve">Семенюк </w:t>
      </w:r>
      <w:r w:rsidR="00240116" w:rsidRPr="004A3F25">
        <w:t xml:space="preserve"> </w:t>
      </w:r>
      <w:r w:rsidR="00240116" w:rsidRPr="009C4112">
        <w:t>Тетян</w:t>
      </w:r>
      <w:r w:rsidR="00240116">
        <w:t>і</w:t>
      </w:r>
      <w:r w:rsidR="00240116" w:rsidRPr="009C4112">
        <w:t xml:space="preserve"> Сергіївн</w:t>
      </w:r>
      <w:r w:rsidR="00240116">
        <w:t>і</w:t>
      </w:r>
      <w:r w:rsidR="00240116">
        <w:rPr>
          <w:u w:val="single"/>
        </w:rPr>
        <w:tab/>
        <w:t xml:space="preserve">                    </w:t>
      </w:r>
    </w:p>
    <w:p w:rsidR="00475D3E" w:rsidRDefault="00827BC9" w:rsidP="00240116">
      <w:pPr>
        <w:spacing w:line="183" w:lineRule="exact"/>
        <w:ind w:left="301" w:right="184"/>
        <w:jc w:val="center"/>
        <w:rPr>
          <w:sz w:val="16"/>
        </w:rPr>
      </w:pPr>
      <w:r>
        <w:rPr>
          <w:sz w:val="16"/>
        </w:rPr>
        <w:t>(прізвище, ім’я,  по батькові)</w:t>
      </w:r>
    </w:p>
    <w:p w:rsidR="00240116" w:rsidRPr="00240116" w:rsidRDefault="00827BC9" w:rsidP="00240116">
      <w:pPr>
        <w:ind w:left="301"/>
        <w:rPr>
          <w:sz w:val="28"/>
          <w:szCs w:val="28"/>
          <w:u w:val="single"/>
        </w:rPr>
      </w:pPr>
      <w:r>
        <w:rPr>
          <w:sz w:val="28"/>
        </w:rPr>
        <w:t>Тема роботи діяльності</w:t>
      </w:r>
      <w:r w:rsidR="00240116" w:rsidRPr="00240116">
        <w:t xml:space="preserve"> </w:t>
      </w:r>
      <w:r w:rsidR="00240116" w:rsidRPr="00240116">
        <w:rPr>
          <w:sz w:val="28"/>
          <w:szCs w:val="28"/>
          <w:u w:val="single"/>
        </w:rPr>
        <w:t xml:space="preserve">Регіональна економічна політика в умовах сучасних </w:t>
      </w:r>
      <w:r w:rsidR="00240116">
        <w:rPr>
          <w:sz w:val="28"/>
          <w:szCs w:val="28"/>
          <w:u w:val="single"/>
        </w:rPr>
        <w:t xml:space="preserve">  </w:t>
      </w:r>
      <w:r w:rsidR="00240116" w:rsidRPr="00240116">
        <w:rPr>
          <w:sz w:val="28"/>
          <w:szCs w:val="28"/>
          <w:u w:val="single"/>
        </w:rPr>
        <w:t>реформ</w:t>
      </w:r>
      <w:r w:rsidR="00240116">
        <w:rPr>
          <w:sz w:val="28"/>
          <w:szCs w:val="28"/>
          <w:u w:val="single"/>
        </w:rPr>
        <w:t xml:space="preserve">                                                                                                                       </w:t>
      </w:r>
      <w:r w:rsidR="00240116" w:rsidRPr="00240116">
        <w:rPr>
          <w:sz w:val="28"/>
          <w:szCs w:val="28"/>
          <w:u w:val="single"/>
        </w:rPr>
        <w:t xml:space="preserve"> </w:t>
      </w:r>
    </w:p>
    <w:p w:rsidR="00475D3E" w:rsidRDefault="00827BC9" w:rsidP="00240116">
      <w:pPr>
        <w:pStyle w:val="a3"/>
        <w:spacing w:before="7"/>
        <w:jc w:val="left"/>
      </w:pPr>
      <w:r>
        <w:t xml:space="preserve">керівник роботи   </w:t>
      </w:r>
      <w:r w:rsidR="00240116">
        <w:rPr>
          <w:u w:val="single"/>
        </w:rPr>
        <w:t>Павленко Олена Пантеліївна</w:t>
      </w:r>
      <w:r>
        <w:rPr>
          <w:u w:val="single"/>
        </w:rPr>
        <w:t>, к.е.н.,</w:t>
      </w:r>
      <w:r>
        <w:rPr>
          <w:spacing w:val="-14"/>
          <w:u w:val="single"/>
        </w:rPr>
        <w:t xml:space="preserve"> </w:t>
      </w:r>
      <w:r>
        <w:rPr>
          <w:u w:val="single"/>
        </w:rPr>
        <w:t>доцент</w:t>
      </w:r>
      <w:r w:rsidR="00240116">
        <w:rPr>
          <w:u w:val="single"/>
        </w:rPr>
        <w:t xml:space="preserve">                     </w:t>
      </w:r>
      <w:r>
        <w:rPr>
          <w:u w:val="single"/>
        </w:rPr>
        <w:tab/>
      </w:r>
    </w:p>
    <w:p w:rsidR="00475D3E" w:rsidRDefault="00827BC9" w:rsidP="00240116">
      <w:pPr>
        <w:spacing w:line="183" w:lineRule="exact"/>
        <w:ind w:left="301" w:right="185"/>
        <w:jc w:val="center"/>
        <w:rPr>
          <w:sz w:val="16"/>
        </w:rPr>
      </w:pPr>
      <w:r>
        <w:rPr>
          <w:sz w:val="16"/>
        </w:rPr>
        <w:t>( прізвище, ім’я, по батькові, науковий ступінь, вчене звання)</w:t>
      </w:r>
    </w:p>
    <w:p w:rsidR="00475D3E" w:rsidRDefault="00827BC9" w:rsidP="00240116">
      <w:pPr>
        <w:pStyle w:val="a3"/>
        <w:spacing w:before="1" w:line="322" w:lineRule="exact"/>
      </w:pPr>
      <w:r>
        <w:t xml:space="preserve">затверджені наказом закладу вищої освіти від </w:t>
      </w:r>
      <w:r>
        <w:rPr>
          <w:u w:val="single"/>
        </w:rPr>
        <w:t>“16” жовтня 2020 року</w:t>
      </w:r>
    </w:p>
    <w:p w:rsidR="00475D3E" w:rsidRDefault="00827BC9" w:rsidP="00240116">
      <w:pPr>
        <w:pStyle w:val="a3"/>
        <w:tabs>
          <w:tab w:val="left" w:pos="9596"/>
        </w:tabs>
        <w:spacing w:line="322" w:lineRule="exact"/>
      </w:pPr>
      <w:r>
        <w:rPr>
          <w:u w:val="single"/>
        </w:rPr>
        <w:t>№</w:t>
      </w:r>
      <w:r>
        <w:t>_</w:t>
      </w:r>
      <w:r>
        <w:rPr>
          <w:u w:val="single"/>
        </w:rPr>
        <w:t>194-С</w:t>
      </w:r>
      <w:r>
        <w:rPr>
          <w:u w:val="single"/>
        </w:rPr>
        <w:tab/>
      </w:r>
    </w:p>
    <w:p w:rsidR="00475D3E" w:rsidRPr="00AD189C" w:rsidRDefault="00827BC9" w:rsidP="00DA39EF">
      <w:pPr>
        <w:pStyle w:val="a4"/>
        <w:numPr>
          <w:ilvl w:val="0"/>
          <w:numId w:val="1"/>
        </w:numPr>
        <w:tabs>
          <w:tab w:val="left" w:pos="582"/>
          <w:tab w:val="left" w:pos="9522"/>
        </w:tabs>
        <w:spacing w:line="322" w:lineRule="exact"/>
        <w:ind w:left="581" w:right="0" w:hanging="281"/>
        <w:jc w:val="both"/>
        <w:rPr>
          <w:sz w:val="28"/>
          <w:u w:val="single"/>
        </w:rPr>
      </w:pPr>
      <w:r>
        <w:rPr>
          <w:sz w:val="28"/>
        </w:rPr>
        <w:t>Строк подання студентом роботи</w:t>
      </w:r>
      <w:r w:rsidR="00AD189C">
        <w:rPr>
          <w:sz w:val="28"/>
        </w:rPr>
        <w:t xml:space="preserve">   </w:t>
      </w:r>
      <w:r w:rsidRPr="00AD189C">
        <w:rPr>
          <w:sz w:val="28"/>
          <w:u w:val="single"/>
        </w:rPr>
        <w:t>07 грудня 2020</w:t>
      </w:r>
      <w:r w:rsidRPr="00AD189C">
        <w:rPr>
          <w:spacing w:val="-15"/>
          <w:sz w:val="28"/>
          <w:u w:val="single"/>
        </w:rPr>
        <w:t xml:space="preserve"> </w:t>
      </w:r>
      <w:r w:rsidRPr="00AD189C">
        <w:rPr>
          <w:sz w:val="28"/>
          <w:u w:val="single"/>
        </w:rPr>
        <w:t>року</w:t>
      </w:r>
      <w:r w:rsidRPr="00AD189C">
        <w:rPr>
          <w:sz w:val="28"/>
          <w:u w:val="single"/>
        </w:rPr>
        <w:tab/>
      </w:r>
    </w:p>
    <w:p w:rsidR="004E5CE5" w:rsidRPr="00AD189C" w:rsidRDefault="004E5CE5" w:rsidP="004E5CE5">
      <w:pPr>
        <w:tabs>
          <w:tab w:val="left" w:pos="757"/>
        </w:tabs>
        <w:spacing w:before="1"/>
        <w:ind w:left="301" w:right="486"/>
        <w:jc w:val="both"/>
        <w:rPr>
          <w:sz w:val="28"/>
          <w:u w:val="single"/>
        </w:rPr>
      </w:pPr>
    </w:p>
    <w:p w:rsidR="00475D3E" w:rsidRDefault="004903F4" w:rsidP="00DA39EF">
      <w:pPr>
        <w:pStyle w:val="a4"/>
        <w:numPr>
          <w:ilvl w:val="0"/>
          <w:numId w:val="1"/>
        </w:numPr>
        <w:tabs>
          <w:tab w:val="left" w:pos="757"/>
        </w:tabs>
        <w:spacing w:before="1"/>
        <w:ind w:right="486" w:firstLine="0"/>
        <w:jc w:val="both"/>
        <w:rPr>
          <w:sz w:val="28"/>
        </w:rPr>
      </w:pPr>
      <w:r w:rsidRPr="004903F4">
        <w:pict>
          <v:group id="_x0000_s1059" style="position:absolute;left:0;text-align:left;margin-left:85.1pt;margin-top:46.75pt;width:461.8pt;height:1.55pt;z-index:251661312;mso-position-horizontal-relative:page" coordorigin="1702,935" coordsize="9236,31">
            <v:line id="_x0000_s1061" style="position:absolute" from="1702,942" to="2678,942" strokeweight=".66pt"/>
            <v:line id="_x0000_s1060" style="position:absolute" from="2678,960" to="10937,960" strokeweight=".19728mm"/>
            <w10:wrap anchorx="page"/>
          </v:group>
        </w:pict>
      </w:r>
      <w:r w:rsidR="00827BC9">
        <w:rPr>
          <w:sz w:val="28"/>
        </w:rPr>
        <w:t>Вихідні дані до роботи</w:t>
      </w:r>
      <w:r w:rsidR="00827BC9">
        <w:rPr>
          <w:sz w:val="28"/>
          <w:u w:val="single"/>
        </w:rPr>
        <w:t xml:space="preserve"> Законодавчі та нормативні акти, дані статистичного обліку,  спеціальна  наукова  література  та  періодичні</w:t>
      </w:r>
      <w:r w:rsidR="00827BC9">
        <w:rPr>
          <w:sz w:val="28"/>
        </w:rPr>
        <w:t xml:space="preserve"> видання</w:t>
      </w:r>
    </w:p>
    <w:p w:rsidR="004E5CE5" w:rsidRPr="004E5CE5" w:rsidRDefault="004E5CE5" w:rsidP="004E5CE5">
      <w:pPr>
        <w:tabs>
          <w:tab w:val="left" w:pos="620"/>
          <w:tab w:val="left" w:pos="671"/>
          <w:tab w:val="left" w:pos="706"/>
          <w:tab w:val="left" w:pos="2242"/>
          <w:tab w:val="left" w:pos="2637"/>
          <w:tab w:val="left" w:pos="3309"/>
          <w:tab w:val="left" w:pos="3662"/>
          <w:tab w:val="left" w:pos="3786"/>
          <w:tab w:val="left" w:pos="5336"/>
          <w:tab w:val="left" w:pos="5877"/>
          <w:tab w:val="left" w:pos="6220"/>
          <w:tab w:val="left" w:pos="6756"/>
          <w:tab w:val="left" w:pos="7603"/>
          <w:tab w:val="left" w:pos="8322"/>
          <w:tab w:val="left" w:pos="8940"/>
          <w:tab w:val="left" w:pos="9436"/>
          <w:tab w:val="left" w:pos="9466"/>
          <w:tab w:val="left" w:pos="9606"/>
        </w:tabs>
        <w:ind w:left="301" w:right="485"/>
        <w:rPr>
          <w:sz w:val="28"/>
          <w:u w:val="single"/>
        </w:rPr>
      </w:pPr>
    </w:p>
    <w:p w:rsidR="00240116" w:rsidRPr="00240116" w:rsidRDefault="00827BC9" w:rsidP="00DA39EF">
      <w:pPr>
        <w:pStyle w:val="a4"/>
        <w:numPr>
          <w:ilvl w:val="0"/>
          <w:numId w:val="1"/>
        </w:numPr>
        <w:tabs>
          <w:tab w:val="left" w:pos="620"/>
          <w:tab w:val="left" w:pos="671"/>
          <w:tab w:val="left" w:pos="706"/>
          <w:tab w:val="left" w:pos="2242"/>
          <w:tab w:val="left" w:pos="2637"/>
          <w:tab w:val="left" w:pos="3309"/>
          <w:tab w:val="left" w:pos="3662"/>
          <w:tab w:val="left" w:pos="3786"/>
          <w:tab w:val="left" w:pos="5336"/>
          <w:tab w:val="left" w:pos="5877"/>
          <w:tab w:val="left" w:pos="6220"/>
          <w:tab w:val="left" w:pos="6756"/>
          <w:tab w:val="left" w:pos="7603"/>
          <w:tab w:val="left" w:pos="8322"/>
          <w:tab w:val="left" w:pos="8940"/>
          <w:tab w:val="left" w:pos="9436"/>
          <w:tab w:val="left" w:pos="9466"/>
          <w:tab w:val="left" w:pos="9606"/>
        </w:tabs>
        <w:ind w:right="485" w:firstLine="0"/>
        <w:rPr>
          <w:sz w:val="28"/>
          <w:u w:val="single"/>
        </w:rPr>
      </w:pPr>
      <w:r>
        <w:rPr>
          <w:sz w:val="28"/>
        </w:rPr>
        <w:t>Зміст розрахунково-пояснювальної записки (перелік питань, які потрібно розробити)</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1</w:t>
      </w:r>
      <w:r w:rsidR="00240116">
        <w:rPr>
          <w:sz w:val="28"/>
          <w:u w:val="single"/>
        </w:rPr>
        <w:t>.</w:t>
      </w:r>
      <w:r>
        <w:rPr>
          <w:sz w:val="28"/>
          <w:u w:val="single"/>
        </w:rPr>
        <w:tab/>
      </w:r>
      <w:r>
        <w:rPr>
          <w:sz w:val="28"/>
          <w:u w:val="single"/>
        </w:rPr>
        <w:tab/>
      </w:r>
      <w:r w:rsidR="00240116" w:rsidRPr="00240116">
        <w:rPr>
          <w:sz w:val="28"/>
          <w:u w:val="single"/>
        </w:rPr>
        <w:t>Теоретичні засади регіональної економічної політики</w:t>
      </w:r>
      <w:r w:rsidR="00240116" w:rsidRPr="00240116">
        <w:rPr>
          <w:sz w:val="28"/>
          <w:u w:val="single"/>
        </w:rPr>
        <w:tab/>
      </w:r>
      <w:r w:rsidR="00240116" w:rsidRPr="00240116">
        <w:rPr>
          <w:sz w:val="28"/>
          <w:u w:val="single"/>
        </w:rPr>
        <w:tab/>
      </w:r>
      <w:r w:rsidR="00240116" w:rsidRPr="00240116">
        <w:rPr>
          <w:sz w:val="28"/>
          <w:u w:val="single"/>
        </w:rPr>
        <w:tab/>
      </w:r>
      <w:r w:rsidR="00240116" w:rsidRPr="00240116">
        <w:rPr>
          <w:sz w:val="28"/>
          <w:u w:val="single"/>
        </w:rPr>
        <w:tab/>
      </w:r>
    </w:p>
    <w:p w:rsidR="004E5CE5" w:rsidRDefault="00827BC9" w:rsidP="004E5CE5">
      <w:pPr>
        <w:tabs>
          <w:tab w:val="left" w:pos="620"/>
          <w:tab w:val="left" w:pos="671"/>
          <w:tab w:val="left" w:pos="706"/>
          <w:tab w:val="left" w:pos="2242"/>
          <w:tab w:val="left" w:pos="2637"/>
          <w:tab w:val="left" w:pos="3309"/>
          <w:tab w:val="left" w:pos="3662"/>
          <w:tab w:val="left" w:pos="3786"/>
          <w:tab w:val="left" w:pos="5336"/>
          <w:tab w:val="left" w:pos="5877"/>
          <w:tab w:val="left" w:pos="6220"/>
          <w:tab w:val="left" w:pos="6756"/>
          <w:tab w:val="left" w:pos="7603"/>
          <w:tab w:val="left" w:pos="8322"/>
          <w:tab w:val="left" w:pos="8940"/>
          <w:tab w:val="left" w:pos="9436"/>
          <w:tab w:val="left" w:pos="9466"/>
          <w:tab w:val="left" w:pos="9606"/>
        </w:tabs>
        <w:ind w:left="301" w:right="485"/>
        <w:rPr>
          <w:sz w:val="28"/>
          <w:u w:val="single"/>
        </w:rPr>
      </w:pPr>
      <w:r w:rsidRPr="004E5CE5">
        <w:rPr>
          <w:sz w:val="28"/>
          <w:u w:val="single"/>
        </w:rPr>
        <w:t>2</w:t>
      </w:r>
      <w:r w:rsidR="004E5CE5" w:rsidRPr="004E5CE5">
        <w:rPr>
          <w:sz w:val="28"/>
          <w:u w:val="single"/>
        </w:rPr>
        <w:t>.</w:t>
      </w:r>
      <w:r w:rsidRPr="004E5CE5">
        <w:rPr>
          <w:sz w:val="28"/>
          <w:u w:val="single"/>
        </w:rPr>
        <w:tab/>
      </w:r>
      <w:r w:rsidR="004E5CE5">
        <w:rPr>
          <w:sz w:val="28"/>
          <w:u w:val="single"/>
        </w:rPr>
        <w:t>Ф</w:t>
      </w:r>
      <w:r w:rsidR="004E5CE5" w:rsidRPr="004E5CE5">
        <w:rPr>
          <w:sz w:val="28"/>
          <w:u w:val="single"/>
        </w:rPr>
        <w:t>ормування регіональної економічної політики в умовах сучасних реформ</w:t>
      </w:r>
      <w:r w:rsidRPr="004E5CE5">
        <w:rPr>
          <w:sz w:val="28"/>
          <w:u w:val="single"/>
        </w:rPr>
        <w:t xml:space="preserve"> 3 </w:t>
      </w:r>
      <w:r w:rsidR="004E5CE5">
        <w:rPr>
          <w:sz w:val="28"/>
          <w:u w:val="single"/>
        </w:rPr>
        <w:t>С</w:t>
      </w:r>
      <w:r w:rsidR="004E5CE5" w:rsidRPr="004E5CE5">
        <w:rPr>
          <w:sz w:val="28"/>
          <w:u w:val="single"/>
        </w:rPr>
        <w:t xml:space="preserve">тан соціально-економічного розвитку регіонів, як результат регіональної політики </w:t>
      </w:r>
      <w:r w:rsidR="004E5CE5">
        <w:rPr>
          <w:sz w:val="28"/>
          <w:u w:val="single"/>
        </w:rPr>
        <w:t>У</w:t>
      </w:r>
      <w:r w:rsidR="004E5CE5" w:rsidRPr="004E5CE5">
        <w:rPr>
          <w:sz w:val="28"/>
          <w:u w:val="single"/>
        </w:rPr>
        <w:t xml:space="preserve">країни </w:t>
      </w:r>
    </w:p>
    <w:p w:rsidR="004E5CE5" w:rsidRDefault="004E5CE5" w:rsidP="004E5CE5">
      <w:pPr>
        <w:tabs>
          <w:tab w:val="left" w:pos="620"/>
          <w:tab w:val="left" w:pos="671"/>
          <w:tab w:val="left" w:pos="706"/>
          <w:tab w:val="left" w:pos="2242"/>
          <w:tab w:val="left" w:pos="2637"/>
          <w:tab w:val="left" w:pos="3309"/>
          <w:tab w:val="left" w:pos="3662"/>
          <w:tab w:val="left" w:pos="3786"/>
          <w:tab w:val="left" w:pos="5336"/>
          <w:tab w:val="left" w:pos="5877"/>
          <w:tab w:val="left" w:pos="6220"/>
          <w:tab w:val="left" w:pos="6756"/>
          <w:tab w:val="left" w:pos="7603"/>
          <w:tab w:val="left" w:pos="8322"/>
          <w:tab w:val="left" w:pos="8940"/>
          <w:tab w:val="left" w:pos="9436"/>
          <w:tab w:val="left" w:pos="9466"/>
          <w:tab w:val="left" w:pos="9606"/>
        </w:tabs>
        <w:ind w:left="301" w:right="485"/>
        <w:rPr>
          <w:sz w:val="28"/>
        </w:rPr>
      </w:pPr>
    </w:p>
    <w:p w:rsidR="00475D3E" w:rsidRDefault="004E5CE5" w:rsidP="004E5CE5">
      <w:pPr>
        <w:tabs>
          <w:tab w:val="left" w:pos="620"/>
          <w:tab w:val="left" w:pos="671"/>
          <w:tab w:val="left" w:pos="706"/>
          <w:tab w:val="left" w:pos="2242"/>
          <w:tab w:val="left" w:pos="2637"/>
          <w:tab w:val="left" w:pos="3309"/>
          <w:tab w:val="left" w:pos="3662"/>
          <w:tab w:val="left" w:pos="3786"/>
          <w:tab w:val="left" w:pos="5336"/>
          <w:tab w:val="left" w:pos="5877"/>
          <w:tab w:val="left" w:pos="6220"/>
          <w:tab w:val="left" w:pos="6756"/>
          <w:tab w:val="left" w:pos="7603"/>
          <w:tab w:val="left" w:pos="8322"/>
          <w:tab w:val="left" w:pos="8940"/>
          <w:tab w:val="left" w:pos="9436"/>
          <w:tab w:val="left" w:pos="9466"/>
          <w:tab w:val="left" w:pos="9606"/>
        </w:tabs>
        <w:ind w:left="301" w:right="485"/>
        <w:rPr>
          <w:sz w:val="28"/>
        </w:rPr>
      </w:pPr>
      <w:r w:rsidRPr="004E5CE5">
        <w:rPr>
          <w:sz w:val="28"/>
        </w:rPr>
        <w:t>4.</w:t>
      </w:r>
      <w:r>
        <w:rPr>
          <w:sz w:val="28"/>
          <w:u w:val="single"/>
        </w:rPr>
        <w:t xml:space="preserve"> </w:t>
      </w:r>
      <w:r w:rsidR="00827BC9">
        <w:rPr>
          <w:sz w:val="28"/>
        </w:rPr>
        <w:t>Перелік графічного матеріалу (з</w:t>
      </w:r>
      <w:r w:rsidR="00827BC9">
        <w:rPr>
          <w:spacing w:val="-50"/>
          <w:sz w:val="28"/>
        </w:rPr>
        <w:t xml:space="preserve"> </w:t>
      </w:r>
      <w:r w:rsidR="00827BC9">
        <w:rPr>
          <w:spacing w:val="-9"/>
          <w:sz w:val="28"/>
        </w:rPr>
        <w:t xml:space="preserve">точним </w:t>
      </w:r>
      <w:r w:rsidR="00827BC9">
        <w:rPr>
          <w:spacing w:val="-10"/>
          <w:sz w:val="28"/>
        </w:rPr>
        <w:t>зазначенням обов’язкових креслень)</w:t>
      </w:r>
    </w:p>
    <w:p w:rsidR="004E5CE5" w:rsidRPr="004E5CE5" w:rsidRDefault="004E5CE5" w:rsidP="00DA39EF">
      <w:pPr>
        <w:pStyle w:val="a4"/>
        <w:numPr>
          <w:ilvl w:val="0"/>
          <w:numId w:val="30"/>
        </w:numPr>
        <w:tabs>
          <w:tab w:val="left" w:pos="582"/>
          <w:tab w:val="left" w:pos="9451"/>
        </w:tabs>
        <w:spacing w:before="6"/>
        <w:ind w:right="486"/>
        <w:jc w:val="left"/>
        <w:rPr>
          <w:sz w:val="28"/>
        </w:rPr>
      </w:pPr>
      <w:r w:rsidRPr="004E5CE5">
        <w:rPr>
          <w:sz w:val="28"/>
          <w:u w:val="single"/>
        </w:rPr>
        <w:t>Місце регіональної політики в системі управлінських рішень</w:t>
      </w:r>
      <w:r w:rsidR="00827BC9" w:rsidRPr="004E5CE5">
        <w:rPr>
          <w:sz w:val="28"/>
          <w:u w:val="single"/>
        </w:rPr>
        <w:tab/>
      </w:r>
    </w:p>
    <w:p w:rsidR="00475D3E" w:rsidRPr="004E5CE5" w:rsidRDefault="00827BC9" w:rsidP="00DA39EF">
      <w:pPr>
        <w:pStyle w:val="a4"/>
        <w:numPr>
          <w:ilvl w:val="0"/>
          <w:numId w:val="30"/>
        </w:numPr>
        <w:tabs>
          <w:tab w:val="left" w:pos="582"/>
          <w:tab w:val="left" w:pos="9451"/>
        </w:tabs>
        <w:spacing w:before="6"/>
        <w:ind w:right="486"/>
        <w:jc w:val="left"/>
        <w:rPr>
          <w:sz w:val="28"/>
          <w:u w:val="single"/>
        </w:rPr>
      </w:pPr>
      <w:r w:rsidRPr="004E5CE5">
        <w:rPr>
          <w:sz w:val="28"/>
          <w:u w:val="single"/>
        </w:rPr>
        <w:t xml:space="preserve">  </w:t>
      </w:r>
      <w:r w:rsidR="004E5CE5" w:rsidRPr="004E5CE5">
        <w:rPr>
          <w:sz w:val="28"/>
          <w:u w:val="single"/>
        </w:rPr>
        <w:t>Функції пегіональної політики</w:t>
      </w:r>
      <w:r w:rsidR="004E5CE5" w:rsidRPr="004E5CE5">
        <w:rPr>
          <w:sz w:val="28"/>
          <w:u w:val="single"/>
        </w:rPr>
        <w:tab/>
      </w:r>
    </w:p>
    <w:p w:rsidR="004E5CE5" w:rsidRPr="004E5CE5" w:rsidRDefault="004E5CE5" w:rsidP="00DA39EF">
      <w:pPr>
        <w:pStyle w:val="a3"/>
        <w:numPr>
          <w:ilvl w:val="0"/>
          <w:numId w:val="30"/>
        </w:numPr>
        <w:tabs>
          <w:tab w:val="left" w:pos="9594"/>
        </w:tabs>
        <w:spacing w:before="5" w:line="242" w:lineRule="auto"/>
        <w:ind w:right="485"/>
      </w:pPr>
      <w:r w:rsidRPr="004E5CE5">
        <w:rPr>
          <w:szCs w:val="22"/>
          <w:u w:val="single"/>
        </w:rPr>
        <w:t>Індекси промислової продукції за регіонами в Україні</w:t>
      </w:r>
    </w:p>
    <w:p w:rsidR="004E5CE5" w:rsidRPr="004E5CE5" w:rsidRDefault="004E5CE5" w:rsidP="00DA39EF">
      <w:pPr>
        <w:pStyle w:val="a3"/>
        <w:numPr>
          <w:ilvl w:val="0"/>
          <w:numId w:val="30"/>
        </w:numPr>
        <w:tabs>
          <w:tab w:val="left" w:pos="9594"/>
        </w:tabs>
        <w:spacing w:before="5" w:line="242" w:lineRule="auto"/>
        <w:ind w:right="485"/>
      </w:pPr>
      <w:r w:rsidRPr="004E5CE5">
        <w:rPr>
          <w:szCs w:val="22"/>
          <w:u w:val="single"/>
        </w:rPr>
        <w:t>Індекси сільсько-господарської продукції за регіонами в Україні</w:t>
      </w:r>
    </w:p>
    <w:p w:rsidR="004E5CE5" w:rsidRPr="004E5CE5" w:rsidRDefault="004E5CE5" w:rsidP="00DA39EF">
      <w:pPr>
        <w:pStyle w:val="a3"/>
        <w:numPr>
          <w:ilvl w:val="0"/>
          <w:numId w:val="30"/>
        </w:numPr>
        <w:tabs>
          <w:tab w:val="left" w:pos="9594"/>
        </w:tabs>
        <w:spacing w:before="5" w:line="242" w:lineRule="auto"/>
        <w:ind w:right="485"/>
        <w:rPr>
          <w:u w:val="thick"/>
        </w:rPr>
      </w:pPr>
      <w:r w:rsidRPr="004E5CE5">
        <w:rPr>
          <w:szCs w:val="22"/>
          <w:u w:val="single"/>
        </w:rPr>
        <w:tab/>
      </w:r>
    </w:p>
    <w:p w:rsidR="00475D3E" w:rsidRDefault="00475D3E">
      <w:pPr>
        <w:pStyle w:val="a3"/>
        <w:spacing w:before="4"/>
        <w:ind w:left="0"/>
        <w:jc w:val="left"/>
        <w:rPr>
          <w:u w:val="thick"/>
        </w:rPr>
      </w:pPr>
    </w:p>
    <w:p w:rsidR="004E5CE5" w:rsidRDefault="004E5CE5">
      <w:pPr>
        <w:pStyle w:val="a3"/>
        <w:spacing w:before="4"/>
        <w:ind w:left="0"/>
        <w:jc w:val="left"/>
        <w:rPr>
          <w:u w:val="thick"/>
        </w:rPr>
      </w:pPr>
    </w:p>
    <w:p w:rsidR="004E5CE5" w:rsidRDefault="004E5CE5">
      <w:pPr>
        <w:pStyle w:val="a3"/>
        <w:spacing w:before="4"/>
        <w:ind w:left="0"/>
        <w:jc w:val="left"/>
        <w:rPr>
          <w:u w:val="thick"/>
        </w:rPr>
      </w:pPr>
    </w:p>
    <w:p w:rsidR="004E5CE5" w:rsidRDefault="004E5CE5">
      <w:pPr>
        <w:pStyle w:val="a3"/>
        <w:spacing w:before="4"/>
        <w:ind w:left="0"/>
        <w:jc w:val="left"/>
        <w:rPr>
          <w:u w:val="thick"/>
        </w:rPr>
      </w:pPr>
    </w:p>
    <w:p w:rsidR="00475D3E" w:rsidRDefault="00827BC9" w:rsidP="00DA39EF">
      <w:pPr>
        <w:pStyle w:val="a4"/>
        <w:numPr>
          <w:ilvl w:val="0"/>
          <w:numId w:val="30"/>
        </w:numPr>
        <w:tabs>
          <w:tab w:val="left" w:pos="582"/>
        </w:tabs>
        <w:spacing w:before="88" w:after="5"/>
        <w:ind w:left="581" w:right="0" w:hanging="281"/>
        <w:jc w:val="left"/>
        <w:rPr>
          <w:sz w:val="28"/>
        </w:rPr>
      </w:pPr>
      <w:r>
        <w:rPr>
          <w:sz w:val="28"/>
        </w:rPr>
        <w:lastRenderedPageBreak/>
        <w:t>Консультанти розділів</w:t>
      </w:r>
      <w:r>
        <w:rPr>
          <w:spacing w:val="-3"/>
          <w:sz w:val="28"/>
        </w:rPr>
        <w:t xml:space="preserve"> </w:t>
      </w:r>
      <w:r>
        <w:rPr>
          <w:sz w:val="28"/>
        </w:rPr>
        <w:t>роботи</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8"/>
        <w:gridCol w:w="4836"/>
        <w:gridCol w:w="1698"/>
        <w:gridCol w:w="1596"/>
      </w:tblGrid>
      <w:tr w:rsidR="00475D3E">
        <w:trPr>
          <w:trHeight w:val="292"/>
        </w:trPr>
        <w:tc>
          <w:tcPr>
            <w:tcW w:w="1438" w:type="dxa"/>
            <w:vMerge w:val="restart"/>
          </w:tcPr>
          <w:p w:rsidR="00475D3E" w:rsidRDefault="00475D3E">
            <w:pPr>
              <w:pStyle w:val="TableParagraph"/>
              <w:spacing w:before="4"/>
              <w:rPr>
                <w:sz w:val="24"/>
              </w:rPr>
            </w:pPr>
          </w:p>
          <w:p w:rsidR="00475D3E" w:rsidRDefault="00827BC9">
            <w:pPr>
              <w:pStyle w:val="TableParagraph"/>
              <w:spacing w:before="1"/>
              <w:ind w:left="388"/>
              <w:rPr>
                <w:sz w:val="24"/>
              </w:rPr>
            </w:pPr>
            <w:r>
              <w:rPr>
                <w:sz w:val="24"/>
              </w:rPr>
              <w:t>Розділ</w:t>
            </w:r>
          </w:p>
        </w:tc>
        <w:tc>
          <w:tcPr>
            <w:tcW w:w="4836" w:type="dxa"/>
            <w:vMerge w:val="restart"/>
          </w:tcPr>
          <w:p w:rsidR="00475D3E" w:rsidRDefault="00827BC9">
            <w:pPr>
              <w:pStyle w:val="TableParagraph"/>
              <w:spacing w:before="143"/>
              <w:ind w:left="1731" w:right="919" w:hanging="786"/>
              <w:rPr>
                <w:sz w:val="24"/>
              </w:rPr>
            </w:pPr>
            <w:r>
              <w:rPr>
                <w:sz w:val="24"/>
              </w:rPr>
              <w:t>Прізвище, ініціали та посада консультанта</w:t>
            </w:r>
          </w:p>
        </w:tc>
        <w:tc>
          <w:tcPr>
            <w:tcW w:w="3294" w:type="dxa"/>
            <w:gridSpan w:val="2"/>
          </w:tcPr>
          <w:p w:rsidR="00475D3E" w:rsidRDefault="00827BC9">
            <w:pPr>
              <w:pStyle w:val="TableParagraph"/>
              <w:spacing w:line="272" w:lineRule="exact"/>
              <w:ind w:left="1003"/>
              <w:rPr>
                <w:sz w:val="24"/>
              </w:rPr>
            </w:pPr>
            <w:r>
              <w:rPr>
                <w:sz w:val="24"/>
              </w:rPr>
              <w:t>Підпис, дата</w:t>
            </w:r>
          </w:p>
        </w:tc>
      </w:tr>
      <w:tr w:rsidR="00475D3E">
        <w:trPr>
          <w:trHeight w:val="551"/>
        </w:trPr>
        <w:tc>
          <w:tcPr>
            <w:tcW w:w="1438" w:type="dxa"/>
            <w:vMerge/>
            <w:tcBorders>
              <w:top w:val="nil"/>
            </w:tcBorders>
          </w:tcPr>
          <w:p w:rsidR="00475D3E" w:rsidRDefault="00475D3E">
            <w:pPr>
              <w:rPr>
                <w:sz w:val="2"/>
                <w:szCs w:val="2"/>
              </w:rPr>
            </w:pPr>
          </w:p>
        </w:tc>
        <w:tc>
          <w:tcPr>
            <w:tcW w:w="4836" w:type="dxa"/>
            <w:vMerge/>
            <w:tcBorders>
              <w:top w:val="nil"/>
            </w:tcBorders>
          </w:tcPr>
          <w:p w:rsidR="00475D3E" w:rsidRDefault="00475D3E">
            <w:pPr>
              <w:rPr>
                <w:sz w:val="2"/>
                <w:szCs w:val="2"/>
              </w:rPr>
            </w:pPr>
          </w:p>
        </w:tc>
        <w:tc>
          <w:tcPr>
            <w:tcW w:w="1698" w:type="dxa"/>
          </w:tcPr>
          <w:p w:rsidR="00475D3E" w:rsidRDefault="00827BC9">
            <w:pPr>
              <w:pStyle w:val="TableParagraph"/>
              <w:spacing w:line="273" w:lineRule="exact"/>
              <w:ind w:left="372" w:right="364"/>
              <w:jc w:val="center"/>
              <w:rPr>
                <w:sz w:val="24"/>
              </w:rPr>
            </w:pPr>
            <w:r>
              <w:rPr>
                <w:sz w:val="24"/>
              </w:rPr>
              <w:t>завдання</w:t>
            </w:r>
          </w:p>
          <w:p w:rsidR="00475D3E" w:rsidRDefault="00827BC9">
            <w:pPr>
              <w:pStyle w:val="TableParagraph"/>
              <w:spacing w:line="259" w:lineRule="exact"/>
              <w:ind w:left="372" w:right="362"/>
              <w:jc w:val="center"/>
              <w:rPr>
                <w:sz w:val="24"/>
              </w:rPr>
            </w:pPr>
            <w:r>
              <w:rPr>
                <w:sz w:val="24"/>
              </w:rPr>
              <w:t>видав</w:t>
            </w:r>
          </w:p>
        </w:tc>
        <w:tc>
          <w:tcPr>
            <w:tcW w:w="1596" w:type="dxa"/>
          </w:tcPr>
          <w:p w:rsidR="00475D3E" w:rsidRDefault="00827BC9">
            <w:pPr>
              <w:pStyle w:val="TableParagraph"/>
              <w:spacing w:line="273" w:lineRule="exact"/>
              <w:ind w:left="341"/>
              <w:rPr>
                <w:sz w:val="24"/>
              </w:rPr>
            </w:pPr>
            <w:r>
              <w:rPr>
                <w:sz w:val="24"/>
              </w:rPr>
              <w:t>завдання</w:t>
            </w:r>
          </w:p>
          <w:p w:rsidR="00475D3E" w:rsidRDefault="00827BC9">
            <w:pPr>
              <w:pStyle w:val="TableParagraph"/>
              <w:spacing w:line="259" w:lineRule="exact"/>
              <w:ind w:left="367"/>
              <w:rPr>
                <w:sz w:val="24"/>
              </w:rPr>
            </w:pPr>
            <w:r>
              <w:rPr>
                <w:sz w:val="24"/>
              </w:rPr>
              <w:t>прийняв</w:t>
            </w:r>
          </w:p>
        </w:tc>
      </w:tr>
      <w:tr w:rsidR="00475D3E">
        <w:trPr>
          <w:trHeight w:val="337"/>
        </w:trPr>
        <w:tc>
          <w:tcPr>
            <w:tcW w:w="1438" w:type="dxa"/>
          </w:tcPr>
          <w:p w:rsidR="00475D3E" w:rsidRDefault="00475D3E">
            <w:pPr>
              <w:pStyle w:val="TableParagraph"/>
              <w:rPr>
                <w:sz w:val="24"/>
              </w:rPr>
            </w:pPr>
          </w:p>
        </w:tc>
        <w:tc>
          <w:tcPr>
            <w:tcW w:w="4836" w:type="dxa"/>
          </w:tcPr>
          <w:p w:rsidR="00475D3E" w:rsidRDefault="00475D3E">
            <w:pPr>
              <w:pStyle w:val="TableParagraph"/>
              <w:rPr>
                <w:sz w:val="24"/>
              </w:rPr>
            </w:pPr>
          </w:p>
        </w:tc>
        <w:tc>
          <w:tcPr>
            <w:tcW w:w="1698" w:type="dxa"/>
          </w:tcPr>
          <w:p w:rsidR="00475D3E" w:rsidRDefault="00475D3E">
            <w:pPr>
              <w:pStyle w:val="TableParagraph"/>
              <w:rPr>
                <w:sz w:val="24"/>
              </w:rPr>
            </w:pPr>
          </w:p>
        </w:tc>
        <w:tc>
          <w:tcPr>
            <w:tcW w:w="1596" w:type="dxa"/>
          </w:tcPr>
          <w:p w:rsidR="00475D3E" w:rsidRDefault="00475D3E">
            <w:pPr>
              <w:pStyle w:val="TableParagraph"/>
              <w:rPr>
                <w:sz w:val="24"/>
              </w:rPr>
            </w:pPr>
          </w:p>
        </w:tc>
      </w:tr>
      <w:tr w:rsidR="00475D3E">
        <w:trPr>
          <w:trHeight w:val="338"/>
        </w:trPr>
        <w:tc>
          <w:tcPr>
            <w:tcW w:w="1438" w:type="dxa"/>
          </w:tcPr>
          <w:p w:rsidR="00475D3E" w:rsidRDefault="00475D3E">
            <w:pPr>
              <w:pStyle w:val="TableParagraph"/>
              <w:rPr>
                <w:sz w:val="24"/>
              </w:rPr>
            </w:pPr>
          </w:p>
        </w:tc>
        <w:tc>
          <w:tcPr>
            <w:tcW w:w="4836" w:type="dxa"/>
          </w:tcPr>
          <w:p w:rsidR="00475D3E" w:rsidRDefault="00475D3E">
            <w:pPr>
              <w:pStyle w:val="TableParagraph"/>
              <w:rPr>
                <w:sz w:val="24"/>
              </w:rPr>
            </w:pPr>
          </w:p>
        </w:tc>
        <w:tc>
          <w:tcPr>
            <w:tcW w:w="1698" w:type="dxa"/>
          </w:tcPr>
          <w:p w:rsidR="00475D3E" w:rsidRDefault="00475D3E">
            <w:pPr>
              <w:pStyle w:val="TableParagraph"/>
              <w:rPr>
                <w:sz w:val="24"/>
              </w:rPr>
            </w:pPr>
          </w:p>
        </w:tc>
        <w:tc>
          <w:tcPr>
            <w:tcW w:w="1596" w:type="dxa"/>
          </w:tcPr>
          <w:p w:rsidR="00475D3E" w:rsidRDefault="00475D3E">
            <w:pPr>
              <w:pStyle w:val="TableParagraph"/>
              <w:rPr>
                <w:sz w:val="24"/>
              </w:rPr>
            </w:pPr>
          </w:p>
        </w:tc>
      </w:tr>
      <w:tr w:rsidR="00475D3E">
        <w:trPr>
          <w:trHeight w:val="339"/>
        </w:trPr>
        <w:tc>
          <w:tcPr>
            <w:tcW w:w="1438" w:type="dxa"/>
          </w:tcPr>
          <w:p w:rsidR="00475D3E" w:rsidRDefault="00475D3E">
            <w:pPr>
              <w:pStyle w:val="TableParagraph"/>
              <w:rPr>
                <w:sz w:val="24"/>
              </w:rPr>
            </w:pPr>
          </w:p>
        </w:tc>
        <w:tc>
          <w:tcPr>
            <w:tcW w:w="4836" w:type="dxa"/>
          </w:tcPr>
          <w:p w:rsidR="00475D3E" w:rsidRDefault="00475D3E">
            <w:pPr>
              <w:pStyle w:val="TableParagraph"/>
              <w:rPr>
                <w:sz w:val="24"/>
              </w:rPr>
            </w:pPr>
          </w:p>
        </w:tc>
        <w:tc>
          <w:tcPr>
            <w:tcW w:w="1698" w:type="dxa"/>
          </w:tcPr>
          <w:p w:rsidR="00475D3E" w:rsidRDefault="00475D3E">
            <w:pPr>
              <w:pStyle w:val="TableParagraph"/>
              <w:rPr>
                <w:sz w:val="24"/>
              </w:rPr>
            </w:pPr>
          </w:p>
        </w:tc>
        <w:tc>
          <w:tcPr>
            <w:tcW w:w="1596" w:type="dxa"/>
          </w:tcPr>
          <w:p w:rsidR="00475D3E" w:rsidRDefault="00475D3E">
            <w:pPr>
              <w:pStyle w:val="TableParagraph"/>
              <w:rPr>
                <w:sz w:val="24"/>
              </w:rPr>
            </w:pPr>
          </w:p>
        </w:tc>
      </w:tr>
    </w:tbl>
    <w:p w:rsidR="00475D3E" w:rsidRDefault="00475D3E">
      <w:pPr>
        <w:pStyle w:val="a3"/>
        <w:spacing w:before="8"/>
        <w:ind w:left="0"/>
        <w:jc w:val="left"/>
        <w:rPr>
          <w:sz w:val="23"/>
        </w:rPr>
      </w:pPr>
    </w:p>
    <w:p w:rsidR="00475D3E" w:rsidRDefault="00827BC9" w:rsidP="00DA39EF">
      <w:pPr>
        <w:pStyle w:val="a4"/>
        <w:numPr>
          <w:ilvl w:val="0"/>
          <w:numId w:val="30"/>
        </w:numPr>
        <w:tabs>
          <w:tab w:val="left" w:pos="582"/>
          <w:tab w:val="left" w:pos="8790"/>
        </w:tabs>
        <w:ind w:left="581" w:right="0" w:hanging="281"/>
        <w:jc w:val="left"/>
        <w:rPr>
          <w:sz w:val="28"/>
        </w:rPr>
      </w:pPr>
      <w:r>
        <w:rPr>
          <w:sz w:val="28"/>
        </w:rPr>
        <w:t>Дата видачі завдання</w:t>
      </w:r>
      <w:r>
        <w:rPr>
          <w:sz w:val="28"/>
          <w:u w:val="single"/>
        </w:rPr>
        <w:t xml:space="preserve">   26 жовтня  2020</w:t>
      </w:r>
      <w:r>
        <w:rPr>
          <w:spacing w:val="-15"/>
          <w:sz w:val="28"/>
          <w:u w:val="single"/>
        </w:rPr>
        <w:t xml:space="preserve"> </w:t>
      </w:r>
      <w:r>
        <w:rPr>
          <w:sz w:val="28"/>
          <w:u w:val="single"/>
        </w:rPr>
        <w:t>року</w:t>
      </w:r>
      <w:r>
        <w:rPr>
          <w:sz w:val="28"/>
          <w:u w:val="single"/>
        </w:rPr>
        <w:tab/>
      </w:r>
    </w:p>
    <w:p w:rsidR="00475D3E" w:rsidRDefault="00475D3E">
      <w:pPr>
        <w:pStyle w:val="a3"/>
        <w:spacing w:before="7"/>
        <w:ind w:left="0"/>
        <w:jc w:val="left"/>
        <w:rPr>
          <w:sz w:val="20"/>
        </w:rPr>
      </w:pPr>
    </w:p>
    <w:p w:rsidR="00475D3E" w:rsidRDefault="00827BC9">
      <w:pPr>
        <w:pStyle w:val="1"/>
        <w:spacing w:before="88"/>
        <w:ind w:right="185"/>
      </w:pPr>
      <w:r>
        <w:t>КАЛЕНДАРНИЙ ПЛАН</w:t>
      </w:r>
    </w:p>
    <w:p w:rsidR="00475D3E" w:rsidRDefault="00475D3E">
      <w:pPr>
        <w:pStyle w:val="a3"/>
        <w:ind w:left="0"/>
        <w:jc w:val="left"/>
        <w:rPr>
          <w:b/>
          <w:sz w:val="24"/>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0"/>
        <w:gridCol w:w="5854"/>
        <w:gridCol w:w="1301"/>
        <w:gridCol w:w="651"/>
        <w:gridCol w:w="1198"/>
      </w:tblGrid>
      <w:tr w:rsidR="00475D3E">
        <w:trPr>
          <w:trHeight w:val="453"/>
        </w:trPr>
        <w:tc>
          <w:tcPr>
            <w:tcW w:w="520" w:type="dxa"/>
            <w:vMerge w:val="restart"/>
          </w:tcPr>
          <w:p w:rsidR="00475D3E" w:rsidRDefault="00827BC9">
            <w:pPr>
              <w:pStyle w:val="TableParagraph"/>
              <w:ind w:left="112" w:right="88" w:firstLine="31"/>
              <w:rPr>
                <w:sz w:val="24"/>
              </w:rPr>
            </w:pPr>
            <w:r>
              <w:rPr>
                <w:sz w:val="24"/>
              </w:rPr>
              <w:t>№ з/п</w:t>
            </w:r>
          </w:p>
        </w:tc>
        <w:tc>
          <w:tcPr>
            <w:tcW w:w="5854" w:type="dxa"/>
            <w:vMerge w:val="restart"/>
          </w:tcPr>
          <w:p w:rsidR="00475D3E" w:rsidRDefault="00475D3E">
            <w:pPr>
              <w:pStyle w:val="TableParagraph"/>
              <w:spacing w:before="1"/>
              <w:rPr>
                <w:b/>
                <w:sz w:val="36"/>
              </w:rPr>
            </w:pPr>
          </w:p>
          <w:p w:rsidR="00475D3E" w:rsidRDefault="00827BC9">
            <w:pPr>
              <w:pStyle w:val="TableParagraph"/>
              <w:ind w:left="1176"/>
              <w:rPr>
                <w:sz w:val="24"/>
              </w:rPr>
            </w:pPr>
            <w:r>
              <w:rPr>
                <w:sz w:val="24"/>
              </w:rPr>
              <w:t>Назва етапів магістерської роботи</w:t>
            </w:r>
          </w:p>
        </w:tc>
        <w:tc>
          <w:tcPr>
            <w:tcW w:w="1301" w:type="dxa"/>
            <w:vMerge w:val="restart"/>
          </w:tcPr>
          <w:p w:rsidR="00475D3E" w:rsidRDefault="00827BC9">
            <w:pPr>
              <w:pStyle w:val="TableParagraph"/>
              <w:spacing w:before="34" w:line="264" w:lineRule="auto"/>
              <w:ind w:left="243" w:right="235" w:firstLine="1"/>
              <w:jc w:val="center"/>
              <w:rPr>
                <w:sz w:val="18"/>
              </w:rPr>
            </w:pPr>
            <w:r>
              <w:rPr>
                <w:sz w:val="18"/>
              </w:rPr>
              <w:t xml:space="preserve">Термін </w:t>
            </w:r>
            <w:r>
              <w:rPr>
                <w:spacing w:val="-1"/>
                <w:sz w:val="18"/>
              </w:rPr>
              <w:t xml:space="preserve">виконання </w:t>
            </w:r>
            <w:r>
              <w:rPr>
                <w:sz w:val="18"/>
              </w:rPr>
              <w:t>етапів</w:t>
            </w:r>
          </w:p>
          <w:p w:rsidR="00475D3E" w:rsidRDefault="00827BC9">
            <w:pPr>
              <w:pStyle w:val="TableParagraph"/>
              <w:spacing w:line="185" w:lineRule="exact"/>
              <w:ind w:left="360" w:right="353"/>
              <w:jc w:val="center"/>
              <w:rPr>
                <w:sz w:val="18"/>
              </w:rPr>
            </w:pPr>
            <w:r>
              <w:rPr>
                <w:sz w:val="18"/>
              </w:rPr>
              <w:t>роботи</w:t>
            </w:r>
          </w:p>
        </w:tc>
        <w:tc>
          <w:tcPr>
            <w:tcW w:w="1849" w:type="dxa"/>
            <w:gridSpan w:val="2"/>
          </w:tcPr>
          <w:p w:rsidR="00475D3E" w:rsidRDefault="00827BC9">
            <w:pPr>
              <w:pStyle w:val="TableParagraph"/>
              <w:spacing w:before="37" w:line="206" w:lineRule="exact"/>
              <w:ind w:left="709" w:right="199" w:hanging="485"/>
              <w:rPr>
                <w:sz w:val="18"/>
              </w:rPr>
            </w:pPr>
            <w:r>
              <w:rPr>
                <w:sz w:val="18"/>
              </w:rPr>
              <w:t>Оцінка виконання етапу</w:t>
            </w:r>
          </w:p>
        </w:tc>
      </w:tr>
      <w:tr w:rsidR="00475D3E">
        <w:trPr>
          <w:trHeight w:val="660"/>
        </w:trPr>
        <w:tc>
          <w:tcPr>
            <w:tcW w:w="520" w:type="dxa"/>
            <w:vMerge/>
            <w:tcBorders>
              <w:top w:val="nil"/>
            </w:tcBorders>
          </w:tcPr>
          <w:p w:rsidR="00475D3E" w:rsidRDefault="00475D3E">
            <w:pPr>
              <w:rPr>
                <w:sz w:val="2"/>
                <w:szCs w:val="2"/>
              </w:rPr>
            </w:pPr>
          </w:p>
        </w:tc>
        <w:tc>
          <w:tcPr>
            <w:tcW w:w="5854" w:type="dxa"/>
            <w:vMerge/>
            <w:tcBorders>
              <w:top w:val="nil"/>
            </w:tcBorders>
          </w:tcPr>
          <w:p w:rsidR="00475D3E" w:rsidRDefault="00475D3E">
            <w:pPr>
              <w:rPr>
                <w:sz w:val="2"/>
                <w:szCs w:val="2"/>
              </w:rPr>
            </w:pPr>
          </w:p>
        </w:tc>
        <w:tc>
          <w:tcPr>
            <w:tcW w:w="1301" w:type="dxa"/>
            <w:vMerge/>
            <w:tcBorders>
              <w:top w:val="nil"/>
            </w:tcBorders>
          </w:tcPr>
          <w:p w:rsidR="00475D3E" w:rsidRDefault="00475D3E">
            <w:pPr>
              <w:rPr>
                <w:sz w:val="2"/>
                <w:szCs w:val="2"/>
              </w:rPr>
            </w:pPr>
          </w:p>
        </w:tc>
        <w:tc>
          <w:tcPr>
            <w:tcW w:w="651" w:type="dxa"/>
          </w:tcPr>
          <w:p w:rsidR="00475D3E" w:rsidRDefault="00827BC9">
            <w:pPr>
              <w:pStyle w:val="TableParagraph"/>
              <w:spacing w:before="34"/>
              <w:ind w:left="161" w:right="154"/>
              <w:jc w:val="center"/>
              <w:rPr>
                <w:sz w:val="18"/>
              </w:rPr>
            </w:pPr>
            <w:r>
              <w:rPr>
                <w:sz w:val="18"/>
              </w:rPr>
              <w:t>у %</w:t>
            </w:r>
          </w:p>
        </w:tc>
        <w:tc>
          <w:tcPr>
            <w:tcW w:w="1198" w:type="dxa"/>
          </w:tcPr>
          <w:p w:rsidR="00475D3E" w:rsidRDefault="00827BC9">
            <w:pPr>
              <w:pStyle w:val="TableParagraph"/>
              <w:spacing w:before="34" w:line="200" w:lineRule="atLeast"/>
              <w:ind w:left="87" w:right="80"/>
              <w:jc w:val="center"/>
              <w:rPr>
                <w:sz w:val="18"/>
              </w:rPr>
            </w:pPr>
            <w:r>
              <w:rPr>
                <w:sz w:val="18"/>
              </w:rPr>
              <w:t>за 4-х бальною шкалою</w:t>
            </w:r>
          </w:p>
        </w:tc>
      </w:tr>
      <w:tr w:rsidR="00475D3E">
        <w:trPr>
          <w:trHeight w:val="768"/>
        </w:trPr>
        <w:tc>
          <w:tcPr>
            <w:tcW w:w="520" w:type="dxa"/>
          </w:tcPr>
          <w:p w:rsidR="00475D3E" w:rsidRDefault="00827BC9">
            <w:pPr>
              <w:pStyle w:val="TableParagraph"/>
              <w:spacing w:line="273" w:lineRule="exact"/>
              <w:ind w:left="5"/>
              <w:jc w:val="center"/>
              <w:rPr>
                <w:sz w:val="24"/>
              </w:rPr>
            </w:pPr>
            <w:r>
              <w:rPr>
                <w:sz w:val="24"/>
              </w:rPr>
              <w:t>1</w:t>
            </w:r>
          </w:p>
        </w:tc>
        <w:tc>
          <w:tcPr>
            <w:tcW w:w="5854" w:type="dxa"/>
          </w:tcPr>
          <w:p w:rsidR="00475D3E" w:rsidRDefault="00475D3E">
            <w:pPr>
              <w:pStyle w:val="TableParagraph"/>
              <w:spacing w:before="1"/>
              <w:rPr>
                <w:b/>
                <w:sz w:val="21"/>
              </w:rPr>
            </w:pPr>
          </w:p>
          <w:p w:rsidR="00475D3E" w:rsidRDefault="00827BC9">
            <w:pPr>
              <w:pStyle w:val="TableParagraph"/>
              <w:ind w:left="106"/>
              <w:rPr>
                <w:sz w:val="24"/>
              </w:rPr>
            </w:pPr>
            <w:r>
              <w:rPr>
                <w:sz w:val="24"/>
              </w:rPr>
              <w:t>Робота з літературними джерелами</w:t>
            </w:r>
          </w:p>
        </w:tc>
        <w:tc>
          <w:tcPr>
            <w:tcW w:w="1301" w:type="dxa"/>
          </w:tcPr>
          <w:p w:rsidR="00475D3E" w:rsidRDefault="00827BC9" w:rsidP="007156BB">
            <w:pPr>
              <w:pStyle w:val="TableParagraph"/>
              <w:spacing w:line="247" w:lineRule="exact"/>
              <w:ind w:left="224"/>
              <w:jc w:val="center"/>
              <w:rPr>
                <w:sz w:val="24"/>
              </w:rPr>
            </w:pPr>
            <w:r>
              <w:rPr>
                <w:sz w:val="24"/>
              </w:rPr>
              <w:t>26.10.20</w:t>
            </w:r>
          </w:p>
          <w:p w:rsidR="00475D3E" w:rsidRDefault="00827BC9" w:rsidP="007156BB">
            <w:pPr>
              <w:pStyle w:val="TableParagraph"/>
              <w:spacing w:before="9" w:line="256" w:lineRule="exact"/>
              <w:ind w:left="224" w:right="207"/>
              <w:jc w:val="center"/>
              <w:rPr>
                <w:sz w:val="24"/>
              </w:rPr>
            </w:pPr>
            <w:r>
              <w:rPr>
                <w:sz w:val="24"/>
              </w:rPr>
              <w:t>- 01.11.20</w:t>
            </w:r>
          </w:p>
        </w:tc>
        <w:tc>
          <w:tcPr>
            <w:tcW w:w="651" w:type="dxa"/>
          </w:tcPr>
          <w:p w:rsidR="00475D3E" w:rsidRDefault="00475D3E">
            <w:pPr>
              <w:pStyle w:val="TableParagraph"/>
              <w:spacing w:before="1"/>
              <w:rPr>
                <w:b/>
                <w:sz w:val="21"/>
              </w:rPr>
            </w:pPr>
          </w:p>
          <w:p w:rsidR="00475D3E" w:rsidRDefault="00827BC9">
            <w:pPr>
              <w:pStyle w:val="TableParagraph"/>
              <w:ind w:left="160" w:right="154"/>
              <w:jc w:val="center"/>
              <w:rPr>
                <w:sz w:val="24"/>
              </w:rPr>
            </w:pPr>
            <w:r>
              <w:rPr>
                <w:sz w:val="24"/>
              </w:rPr>
              <w:t>96</w:t>
            </w:r>
          </w:p>
        </w:tc>
        <w:tc>
          <w:tcPr>
            <w:tcW w:w="1198" w:type="dxa"/>
          </w:tcPr>
          <w:p w:rsidR="00475D3E" w:rsidRDefault="00475D3E">
            <w:pPr>
              <w:pStyle w:val="TableParagraph"/>
              <w:spacing w:before="1"/>
              <w:rPr>
                <w:b/>
                <w:sz w:val="21"/>
              </w:rPr>
            </w:pPr>
          </w:p>
          <w:p w:rsidR="00475D3E" w:rsidRDefault="00827BC9">
            <w:pPr>
              <w:pStyle w:val="TableParagraph"/>
              <w:ind w:left="24" w:right="99"/>
              <w:jc w:val="center"/>
              <w:rPr>
                <w:sz w:val="24"/>
              </w:rPr>
            </w:pPr>
            <w:r>
              <w:rPr>
                <w:sz w:val="24"/>
              </w:rPr>
              <w:t>відмінно</w:t>
            </w:r>
          </w:p>
        </w:tc>
      </w:tr>
      <w:tr w:rsidR="00475D3E">
        <w:trPr>
          <w:trHeight w:val="827"/>
        </w:trPr>
        <w:tc>
          <w:tcPr>
            <w:tcW w:w="520" w:type="dxa"/>
          </w:tcPr>
          <w:p w:rsidR="00475D3E" w:rsidRDefault="00827BC9">
            <w:pPr>
              <w:pStyle w:val="TableParagraph"/>
              <w:spacing w:line="273" w:lineRule="exact"/>
              <w:ind w:left="5"/>
              <w:jc w:val="center"/>
              <w:rPr>
                <w:sz w:val="24"/>
              </w:rPr>
            </w:pPr>
            <w:r>
              <w:rPr>
                <w:sz w:val="24"/>
              </w:rPr>
              <w:t>2</w:t>
            </w:r>
          </w:p>
        </w:tc>
        <w:tc>
          <w:tcPr>
            <w:tcW w:w="5854" w:type="dxa"/>
          </w:tcPr>
          <w:p w:rsidR="00475D3E" w:rsidRDefault="00827BC9" w:rsidP="00DA39EF">
            <w:pPr>
              <w:pStyle w:val="a4"/>
              <w:numPr>
                <w:ilvl w:val="0"/>
                <w:numId w:val="31"/>
              </w:numPr>
              <w:tabs>
                <w:tab w:val="left" w:pos="620"/>
                <w:tab w:val="left" w:pos="671"/>
                <w:tab w:val="left" w:pos="706"/>
                <w:tab w:val="left" w:pos="2242"/>
                <w:tab w:val="left" w:pos="2637"/>
                <w:tab w:val="left" w:pos="3309"/>
                <w:tab w:val="left" w:pos="3662"/>
                <w:tab w:val="left" w:pos="3786"/>
                <w:tab w:val="left" w:pos="5336"/>
                <w:tab w:val="left" w:pos="5877"/>
                <w:tab w:val="left" w:pos="6220"/>
                <w:tab w:val="left" w:pos="6756"/>
                <w:tab w:val="left" w:pos="7603"/>
                <w:tab w:val="left" w:pos="8322"/>
                <w:tab w:val="left" w:pos="8940"/>
                <w:tab w:val="left" w:pos="9436"/>
                <w:tab w:val="left" w:pos="9466"/>
                <w:tab w:val="left" w:pos="9606"/>
              </w:tabs>
              <w:ind w:right="485"/>
              <w:rPr>
                <w:sz w:val="24"/>
              </w:rPr>
            </w:pPr>
            <w:r>
              <w:rPr>
                <w:sz w:val="24"/>
              </w:rPr>
              <w:t>Робота</w:t>
            </w:r>
            <w:r>
              <w:rPr>
                <w:sz w:val="24"/>
              </w:rPr>
              <w:tab/>
              <w:t>над</w:t>
            </w:r>
            <w:r>
              <w:rPr>
                <w:sz w:val="24"/>
              </w:rPr>
              <w:tab/>
              <w:t>розділом</w:t>
            </w:r>
            <w:r>
              <w:rPr>
                <w:sz w:val="24"/>
              </w:rPr>
              <w:tab/>
              <w:t>1</w:t>
            </w:r>
            <w:r>
              <w:rPr>
                <w:sz w:val="24"/>
              </w:rPr>
              <w:tab/>
              <w:t>«</w:t>
            </w:r>
            <w:r w:rsidR="004E5CE5" w:rsidRPr="004E5CE5">
              <w:rPr>
                <w:sz w:val="24"/>
              </w:rPr>
              <w:t>Теоретичні засади регіональної економічної політики</w:t>
            </w:r>
            <w:r>
              <w:rPr>
                <w:sz w:val="24"/>
              </w:rPr>
              <w:t>»</w:t>
            </w:r>
          </w:p>
        </w:tc>
        <w:tc>
          <w:tcPr>
            <w:tcW w:w="1301" w:type="dxa"/>
          </w:tcPr>
          <w:p w:rsidR="00475D3E" w:rsidRDefault="00827BC9" w:rsidP="007156BB">
            <w:pPr>
              <w:pStyle w:val="TableParagraph"/>
              <w:spacing w:line="262" w:lineRule="exact"/>
              <w:ind w:left="224"/>
              <w:jc w:val="center"/>
              <w:rPr>
                <w:sz w:val="24"/>
              </w:rPr>
            </w:pPr>
            <w:r>
              <w:rPr>
                <w:sz w:val="24"/>
              </w:rPr>
              <w:t>02.11.20</w:t>
            </w:r>
          </w:p>
          <w:p w:rsidR="00475D3E" w:rsidRDefault="00827BC9" w:rsidP="007156BB">
            <w:pPr>
              <w:pStyle w:val="TableParagraph"/>
              <w:spacing w:before="2" w:line="232" w:lineRule="auto"/>
              <w:ind w:left="224" w:right="207"/>
              <w:jc w:val="center"/>
              <w:rPr>
                <w:sz w:val="24"/>
              </w:rPr>
            </w:pPr>
            <w:r>
              <w:rPr>
                <w:sz w:val="24"/>
              </w:rPr>
              <w:t>- 11.11.20</w:t>
            </w:r>
          </w:p>
        </w:tc>
        <w:tc>
          <w:tcPr>
            <w:tcW w:w="651" w:type="dxa"/>
          </w:tcPr>
          <w:p w:rsidR="00475D3E" w:rsidRDefault="00475D3E">
            <w:pPr>
              <w:pStyle w:val="TableParagraph"/>
              <w:spacing w:before="8"/>
              <w:rPr>
                <w:b/>
                <w:sz w:val="23"/>
              </w:rPr>
            </w:pPr>
          </w:p>
          <w:p w:rsidR="00475D3E" w:rsidRDefault="00827BC9">
            <w:pPr>
              <w:pStyle w:val="TableParagraph"/>
              <w:ind w:left="160" w:right="154"/>
              <w:jc w:val="center"/>
              <w:rPr>
                <w:sz w:val="24"/>
              </w:rPr>
            </w:pPr>
            <w:r>
              <w:rPr>
                <w:sz w:val="24"/>
              </w:rPr>
              <w:t>96</w:t>
            </w:r>
          </w:p>
        </w:tc>
        <w:tc>
          <w:tcPr>
            <w:tcW w:w="1198" w:type="dxa"/>
          </w:tcPr>
          <w:p w:rsidR="00475D3E" w:rsidRDefault="00475D3E">
            <w:pPr>
              <w:pStyle w:val="TableParagraph"/>
              <w:spacing w:before="8"/>
              <w:rPr>
                <w:b/>
                <w:sz w:val="23"/>
              </w:rPr>
            </w:pPr>
          </w:p>
          <w:p w:rsidR="00475D3E" w:rsidRDefault="00827BC9">
            <w:pPr>
              <w:pStyle w:val="TableParagraph"/>
              <w:ind w:left="87" w:right="83"/>
              <w:jc w:val="center"/>
              <w:rPr>
                <w:sz w:val="24"/>
              </w:rPr>
            </w:pPr>
            <w:r>
              <w:rPr>
                <w:sz w:val="24"/>
              </w:rPr>
              <w:t>відмінно</w:t>
            </w:r>
          </w:p>
        </w:tc>
      </w:tr>
      <w:tr w:rsidR="00475D3E">
        <w:trPr>
          <w:trHeight w:val="827"/>
        </w:trPr>
        <w:tc>
          <w:tcPr>
            <w:tcW w:w="520" w:type="dxa"/>
          </w:tcPr>
          <w:p w:rsidR="00475D3E" w:rsidRDefault="00827BC9">
            <w:pPr>
              <w:pStyle w:val="TableParagraph"/>
              <w:spacing w:line="273" w:lineRule="exact"/>
              <w:ind w:left="5"/>
              <w:jc w:val="center"/>
              <w:rPr>
                <w:sz w:val="24"/>
              </w:rPr>
            </w:pPr>
            <w:r>
              <w:rPr>
                <w:sz w:val="24"/>
              </w:rPr>
              <w:t>3</w:t>
            </w:r>
          </w:p>
        </w:tc>
        <w:tc>
          <w:tcPr>
            <w:tcW w:w="5854" w:type="dxa"/>
          </w:tcPr>
          <w:p w:rsidR="00475D3E" w:rsidRDefault="00827BC9" w:rsidP="004E5CE5">
            <w:pPr>
              <w:tabs>
                <w:tab w:val="left" w:pos="620"/>
                <w:tab w:val="left" w:pos="671"/>
                <w:tab w:val="left" w:pos="706"/>
                <w:tab w:val="left" w:pos="2242"/>
                <w:tab w:val="left" w:pos="2637"/>
                <w:tab w:val="left" w:pos="3309"/>
                <w:tab w:val="left" w:pos="3662"/>
                <w:tab w:val="left" w:pos="3786"/>
                <w:tab w:val="left" w:pos="5336"/>
                <w:tab w:val="left" w:pos="5877"/>
                <w:tab w:val="left" w:pos="6220"/>
                <w:tab w:val="left" w:pos="6756"/>
                <w:tab w:val="left" w:pos="7603"/>
                <w:tab w:val="left" w:pos="8322"/>
                <w:tab w:val="left" w:pos="8940"/>
                <w:tab w:val="left" w:pos="9436"/>
                <w:tab w:val="left" w:pos="9466"/>
                <w:tab w:val="left" w:pos="9606"/>
              </w:tabs>
              <w:ind w:left="301" w:right="485"/>
              <w:rPr>
                <w:sz w:val="24"/>
              </w:rPr>
            </w:pPr>
            <w:r>
              <w:rPr>
                <w:sz w:val="24"/>
              </w:rPr>
              <w:t xml:space="preserve">Робота  </w:t>
            </w:r>
            <w:r>
              <w:rPr>
                <w:spacing w:val="7"/>
                <w:sz w:val="24"/>
              </w:rPr>
              <w:t xml:space="preserve"> </w:t>
            </w:r>
            <w:r>
              <w:rPr>
                <w:sz w:val="24"/>
              </w:rPr>
              <w:t xml:space="preserve">над  </w:t>
            </w:r>
            <w:r>
              <w:rPr>
                <w:spacing w:val="8"/>
                <w:sz w:val="24"/>
              </w:rPr>
              <w:t xml:space="preserve"> </w:t>
            </w:r>
            <w:r>
              <w:rPr>
                <w:sz w:val="24"/>
              </w:rPr>
              <w:t>розділом</w:t>
            </w:r>
            <w:r>
              <w:rPr>
                <w:sz w:val="24"/>
              </w:rPr>
              <w:tab/>
              <w:t>2 «</w:t>
            </w:r>
            <w:r w:rsidR="004E5CE5" w:rsidRPr="004E5CE5">
              <w:rPr>
                <w:sz w:val="24"/>
              </w:rPr>
              <w:t>Формування регіональної економічної політики в умовах сучасних реформ</w:t>
            </w:r>
            <w:r>
              <w:rPr>
                <w:sz w:val="24"/>
              </w:rPr>
              <w:t>»</w:t>
            </w:r>
          </w:p>
        </w:tc>
        <w:tc>
          <w:tcPr>
            <w:tcW w:w="1301" w:type="dxa"/>
          </w:tcPr>
          <w:p w:rsidR="00475D3E" w:rsidRDefault="00827BC9" w:rsidP="007156BB">
            <w:pPr>
              <w:pStyle w:val="TableParagraph"/>
              <w:spacing w:line="265" w:lineRule="exact"/>
              <w:ind w:left="224"/>
              <w:jc w:val="center"/>
              <w:rPr>
                <w:sz w:val="24"/>
              </w:rPr>
            </w:pPr>
            <w:r>
              <w:rPr>
                <w:sz w:val="24"/>
              </w:rPr>
              <w:t>12.11.20</w:t>
            </w:r>
          </w:p>
          <w:p w:rsidR="00475D3E" w:rsidRDefault="00827BC9" w:rsidP="007156BB">
            <w:pPr>
              <w:pStyle w:val="TableParagraph"/>
              <w:spacing w:before="1" w:line="235" w:lineRule="auto"/>
              <w:ind w:left="224" w:right="207"/>
              <w:jc w:val="center"/>
              <w:rPr>
                <w:sz w:val="24"/>
              </w:rPr>
            </w:pPr>
            <w:r>
              <w:rPr>
                <w:sz w:val="24"/>
              </w:rPr>
              <w:t>- 21.11.20</w:t>
            </w:r>
          </w:p>
        </w:tc>
        <w:tc>
          <w:tcPr>
            <w:tcW w:w="651" w:type="dxa"/>
          </w:tcPr>
          <w:p w:rsidR="00475D3E" w:rsidRDefault="00475D3E">
            <w:pPr>
              <w:pStyle w:val="TableParagraph"/>
              <w:spacing w:before="8"/>
              <w:rPr>
                <w:b/>
                <w:sz w:val="23"/>
              </w:rPr>
            </w:pPr>
          </w:p>
          <w:p w:rsidR="00475D3E" w:rsidRDefault="00827BC9">
            <w:pPr>
              <w:pStyle w:val="TableParagraph"/>
              <w:ind w:left="161" w:right="154"/>
              <w:jc w:val="center"/>
              <w:rPr>
                <w:sz w:val="24"/>
              </w:rPr>
            </w:pPr>
            <w:r>
              <w:rPr>
                <w:sz w:val="24"/>
              </w:rPr>
              <w:t>98</w:t>
            </w:r>
          </w:p>
        </w:tc>
        <w:tc>
          <w:tcPr>
            <w:tcW w:w="1198" w:type="dxa"/>
          </w:tcPr>
          <w:p w:rsidR="00475D3E" w:rsidRDefault="00475D3E">
            <w:pPr>
              <w:pStyle w:val="TableParagraph"/>
              <w:spacing w:before="8"/>
              <w:rPr>
                <w:b/>
                <w:sz w:val="23"/>
              </w:rPr>
            </w:pPr>
          </w:p>
          <w:p w:rsidR="00475D3E" w:rsidRDefault="00827BC9">
            <w:pPr>
              <w:pStyle w:val="TableParagraph"/>
              <w:ind w:left="87" w:right="83"/>
              <w:jc w:val="center"/>
              <w:rPr>
                <w:sz w:val="24"/>
              </w:rPr>
            </w:pPr>
            <w:r>
              <w:rPr>
                <w:sz w:val="24"/>
              </w:rPr>
              <w:t>відмінно</w:t>
            </w:r>
          </w:p>
        </w:tc>
      </w:tr>
      <w:tr w:rsidR="00475D3E">
        <w:trPr>
          <w:trHeight w:val="768"/>
        </w:trPr>
        <w:tc>
          <w:tcPr>
            <w:tcW w:w="520" w:type="dxa"/>
          </w:tcPr>
          <w:p w:rsidR="00475D3E" w:rsidRDefault="00827BC9">
            <w:pPr>
              <w:pStyle w:val="TableParagraph"/>
              <w:spacing w:line="273" w:lineRule="exact"/>
              <w:ind w:left="5"/>
              <w:jc w:val="center"/>
              <w:rPr>
                <w:sz w:val="24"/>
              </w:rPr>
            </w:pPr>
            <w:r>
              <w:rPr>
                <w:sz w:val="24"/>
              </w:rPr>
              <w:t>4</w:t>
            </w:r>
          </w:p>
        </w:tc>
        <w:tc>
          <w:tcPr>
            <w:tcW w:w="5854" w:type="dxa"/>
          </w:tcPr>
          <w:p w:rsidR="00475D3E" w:rsidRDefault="00827BC9">
            <w:pPr>
              <w:pStyle w:val="TableParagraph"/>
              <w:spacing w:line="273" w:lineRule="exact"/>
              <w:ind w:left="106"/>
              <w:rPr>
                <w:sz w:val="24"/>
              </w:rPr>
            </w:pPr>
            <w:r>
              <w:rPr>
                <w:sz w:val="24"/>
              </w:rPr>
              <w:t>Рубіжна атестація</w:t>
            </w:r>
          </w:p>
        </w:tc>
        <w:tc>
          <w:tcPr>
            <w:tcW w:w="1301" w:type="dxa"/>
          </w:tcPr>
          <w:p w:rsidR="00475D3E" w:rsidRDefault="00827BC9" w:rsidP="007156BB">
            <w:pPr>
              <w:pStyle w:val="TableParagraph"/>
              <w:spacing w:line="247" w:lineRule="exact"/>
              <w:ind w:left="224"/>
              <w:jc w:val="center"/>
              <w:rPr>
                <w:sz w:val="24"/>
              </w:rPr>
            </w:pPr>
            <w:r>
              <w:rPr>
                <w:sz w:val="24"/>
              </w:rPr>
              <w:t>16.11.20</w:t>
            </w:r>
          </w:p>
          <w:p w:rsidR="00475D3E" w:rsidRDefault="00827BC9" w:rsidP="007156BB">
            <w:pPr>
              <w:pStyle w:val="TableParagraph"/>
              <w:spacing w:before="9" w:line="256" w:lineRule="exact"/>
              <w:ind w:left="224" w:right="207"/>
              <w:jc w:val="center"/>
              <w:rPr>
                <w:sz w:val="24"/>
              </w:rPr>
            </w:pPr>
            <w:r>
              <w:rPr>
                <w:sz w:val="24"/>
              </w:rPr>
              <w:t>- 21.11.20</w:t>
            </w:r>
          </w:p>
        </w:tc>
        <w:tc>
          <w:tcPr>
            <w:tcW w:w="651" w:type="dxa"/>
          </w:tcPr>
          <w:p w:rsidR="00475D3E" w:rsidRDefault="00475D3E">
            <w:pPr>
              <w:pStyle w:val="TableParagraph"/>
              <w:spacing w:before="1"/>
              <w:rPr>
                <w:b/>
                <w:sz w:val="21"/>
              </w:rPr>
            </w:pPr>
          </w:p>
          <w:p w:rsidR="00475D3E" w:rsidRDefault="00827BC9">
            <w:pPr>
              <w:pStyle w:val="TableParagraph"/>
              <w:ind w:left="160" w:right="154"/>
              <w:jc w:val="center"/>
              <w:rPr>
                <w:sz w:val="24"/>
              </w:rPr>
            </w:pPr>
            <w:bookmarkStart w:id="0" w:name="96"/>
            <w:bookmarkEnd w:id="0"/>
            <w:r>
              <w:rPr>
                <w:sz w:val="24"/>
              </w:rPr>
              <w:t>96</w:t>
            </w:r>
          </w:p>
        </w:tc>
        <w:tc>
          <w:tcPr>
            <w:tcW w:w="1198" w:type="dxa"/>
          </w:tcPr>
          <w:p w:rsidR="00475D3E" w:rsidRDefault="00475D3E">
            <w:pPr>
              <w:pStyle w:val="TableParagraph"/>
              <w:spacing w:before="1"/>
              <w:rPr>
                <w:b/>
                <w:sz w:val="21"/>
              </w:rPr>
            </w:pPr>
          </w:p>
          <w:p w:rsidR="00475D3E" w:rsidRDefault="00827BC9">
            <w:pPr>
              <w:pStyle w:val="TableParagraph"/>
              <w:ind w:left="87" w:right="83"/>
              <w:jc w:val="center"/>
              <w:rPr>
                <w:sz w:val="24"/>
              </w:rPr>
            </w:pPr>
            <w:r>
              <w:rPr>
                <w:sz w:val="24"/>
              </w:rPr>
              <w:t>відмінно</w:t>
            </w:r>
          </w:p>
        </w:tc>
      </w:tr>
      <w:tr w:rsidR="00475D3E">
        <w:trPr>
          <w:trHeight w:val="827"/>
        </w:trPr>
        <w:tc>
          <w:tcPr>
            <w:tcW w:w="520" w:type="dxa"/>
          </w:tcPr>
          <w:p w:rsidR="00475D3E" w:rsidRDefault="00827BC9">
            <w:pPr>
              <w:pStyle w:val="TableParagraph"/>
              <w:spacing w:line="273" w:lineRule="exact"/>
              <w:ind w:left="5"/>
              <w:jc w:val="center"/>
              <w:rPr>
                <w:sz w:val="24"/>
              </w:rPr>
            </w:pPr>
            <w:r>
              <w:rPr>
                <w:sz w:val="24"/>
              </w:rPr>
              <w:t>5</w:t>
            </w:r>
          </w:p>
        </w:tc>
        <w:tc>
          <w:tcPr>
            <w:tcW w:w="5854" w:type="dxa"/>
          </w:tcPr>
          <w:p w:rsidR="00475D3E" w:rsidRDefault="00827BC9" w:rsidP="004E5CE5">
            <w:pPr>
              <w:tabs>
                <w:tab w:val="left" w:pos="620"/>
                <w:tab w:val="left" w:pos="671"/>
                <w:tab w:val="left" w:pos="706"/>
                <w:tab w:val="left" w:pos="2242"/>
                <w:tab w:val="left" w:pos="2637"/>
                <w:tab w:val="left" w:pos="3309"/>
                <w:tab w:val="left" w:pos="3662"/>
                <w:tab w:val="left" w:pos="3786"/>
                <w:tab w:val="left" w:pos="5336"/>
                <w:tab w:val="left" w:pos="5877"/>
                <w:tab w:val="left" w:pos="6220"/>
                <w:tab w:val="left" w:pos="6756"/>
                <w:tab w:val="left" w:pos="7603"/>
                <w:tab w:val="left" w:pos="8322"/>
                <w:tab w:val="left" w:pos="8940"/>
                <w:tab w:val="left" w:pos="9436"/>
                <w:tab w:val="left" w:pos="9466"/>
                <w:tab w:val="left" w:pos="9606"/>
              </w:tabs>
              <w:ind w:left="301" w:right="485"/>
              <w:rPr>
                <w:sz w:val="24"/>
              </w:rPr>
            </w:pPr>
            <w:r>
              <w:rPr>
                <w:sz w:val="24"/>
              </w:rPr>
              <w:t>Робота над розділом 3 «</w:t>
            </w:r>
            <w:r w:rsidR="004E5CE5" w:rsidRPr="004E5CE5">
              <w:rPr>
                <w:sz w:val="28"/>
                <w:u w:val="single"/>
              </w:rPr>
              <w:t xml:space="preserve"> </w:t>
            </w:r>
            <w:r w:rsidR="004E5CE5" w:rsidRPr="004E5CE5">
              <w:rPr>
                <w:sz w:val="24"/>
              </w:rPr>
              <w:t>Стан соціально-економічного розвитку регіонів, як результат регіональної політики України</w:t>
            </w:r>
            <w:r>
              <w:rPr>
                <w:sz w:val="24"/>
              </w:rPr>
              <w:t>»</w:t>
            </w:r>
          </w:p>
        </w:tc>
        <w:tc>
          <w:tcPr>
            <w:tcW w:w="1301" w:type="dxa"/>
          </w:tcPr>
          <w:p w:rsidR="00475D3E" w:rsidRDefault="00827BC9" w:rsidP="007156BB">
            <w:pPr>
              <w:pStyle w:val="TableParagraph"/>
              <w:spacing w:line="262" w:lineRule="exact"/>
              <w:ind w:left="224"/>
              <w:jc w:val="center"/>
              <w:rPr>
                <w:sz w:val="24"/>
              </w:rPr>
            </w:pPr>
            <w:r>
              <w:rPr>
                <w:sz w:val="24"/>
              </w:rPr>
              <w:t>22.11.20</w:t>
            </w:r>
          </w:p>
          <w:p w:rsidR="00475D3E" w:rsidRDefault="00827BC9" w:rsidP="007156BB">
            <w:pPr>
              <w:pStyle w:val="TableParagraph"/>
              <w:spacing w:before="2" w:line="232" w:lineRule="auto"/>
              <w:ind w:left="224" w:right="207"/>
              <w:jc w:val="center"/>
              <w:rPr>
                <w:sz w:val="24"/>
              </w:rPr>
            </w:pPr>
            <w:r>
              <w:rPr>
                <w:sz w:val="24"/>
              </w:rPr>
              <w:t>- 04.12.20</w:t>
            </w:r>
          </w:p>
        </w:tc>
        <w:tc>
          <w:tcPr>
            <w:tcW w:w="651" w:type="dxa"/>
          </w:tcPr>
          <w:p w:rsidR="00475D3E" w:rsidRDefault="00475D3E">
            <w:pPr>
              <w:pStyle w:val="TableParagraph"/>
              <w:spacing w:before="8"/>
              <w:rPr>
                <w:b/>
                <w:sz w:val="23"/>
              </w:rPr>
            </w:pPr>
          </w:p>
          <w:p w:rsidR="00475D3E" w:rsidRDefault="00827BC9">
            <w:pPr>
              <w:pStyle w:val="TableParagraph"/>
              <w:ind w:left="160" w:right="154"/>
              <w:jc w:val="center"/>
              <w:rPr>
                <w:sz w:val="24"/>
              </w:rPr>
            </w:pPr>
            <w:r>
              <w:rPr>
                <w:sz w:val="24"/>
              </w:rPr>
              <w:t>98</w:t>
            </w:r>
          </w:p>
        </w:tc>
        <w:tc>
          <w:tcPr>
            <w:tcW w:w="1198" w:type="dxa"/>
          </w:tcPr>
          <w:p w:rsidR="00475D3E" w:rsidRDefault="00475D3E">
            <w:pPr>
              <w:pStyle w:val="TableParagraph"/>
              <w:spacing w:before="8"/>
              <w:rPr>
                <w:b/>
                <w:sz w:val="23"/>
              </w:rPr>
            </w:pPr>
          </w:p>
          <w:p w:rsidR="00475D3E" w:rsidRDefault="00827BC9">
            <w:pPr>
              <w:pStyle w:val="TableParagraph"/>
              <w:ind w:left="87" w:right="83"/>
              <w:jc w:val="center"/>
              <w:rPr>
                <w:sz w:val="24"/>
              </w:rPr>
            </w:pPr>
            <w:r>
              <w:rPr>
                <w:sz w:val="24"/>
              </w:rPr>
              <w:t>відмінно</w:t>
            </w:r>
          </w:p>
        </w:tc>
      </w:tr>
      <w:tr w:rsidR="00475D3E">
        <w:trPr>
          <w:trHeight w:val="803"/>
        </w:trPr>
        <w:tc>
          <w:tcPr>
            <w:tcW w:w="520" w:type="dxa"/>
          </w:tcPr>
          <w:p w:rsidR="00475D3E" w:rsidRDefault="00827BC9">
            <w:pPr>
              <w:pStyle w:val="TableParagraph"/>
              <w:spacing w:line="273" w:lineRule="exact"/>
              <w:ind w:left="5"/>
              <w:jc w:val="center"/>
              <w:rPr>
                <w:sz w:val="24"/>
              </w:rPr>
            </w:pPr>
            <w:r>
              <w:rPr>
                <w:sz w:val="24"/>
              </w:rPr>
              <w:t>6</w:t>
            </w:r>
          </w:p>
        </w:tc>
        <w:tc>
          <w:tcPr>
            <w:tcW w:w="5854" w:type="dxa"/>
          </w:tcPr>
          <w:p w:rsidR="00475D3E" w:rsidRDefault="00475D3E">
            <w:pPr>
              <w:pStyle w:val="TableParagraph"/>
              <w:spacing w:before="7"/>
              <w:rPr>
                <w:b/>
              </w:rPr>
            </w:pPr>
          </w:p>
          <w:p w:rsidR="00475D3E" w:rsidRDefault="00827BC9">
            <w:pPr>
              <w:pStyle w:val="TableParagraph"/>
              <w:ind w:left="106"/>
              <w:rPr>
                <w:sz w:val="24"/>
              </w:rPr>
            </w:pPr>
            <w:r>
              <w:rPr>
                <w:sz w:val="24"/>
              </w:rPr>
              <w:t>Оформлення роботи</w:t>
            </w:r>
          </w:p>
        </w:tc>
        <w:tc>
          <w:tcPr>
            <w:tcW w:w="1301" w:type="dxa"/>
          </w:tcPr>
          <w:p w:rsidR="00475D3E" w:rsidRDefault="00827BC9" w:rsidP="007156BB">
            <w:pPr>
              <w:pStyle w:val="TableParagraph"/>
              <w:spacing w:line="262" w:lineRule="exact"/>
              <w:ind w:left="224"/>
              <w:jc w:val="center"/>
              <w:rPr>
                <w:sz w:val="24"/>
              </w:rPr>
            </w:pPr>
            <w:r>
              <w:rPr>
                <w:sz w:val="24"/>
              </w:rPr>
              <w:t>04.12.20</w:t>
            </w:r>
          </w:p>
          <w:p w:rsidR="00475D3E" w:rsidRDefault="00827BC9" w:rsidP="007156BB">
            <w:pPr>
              <w:pStyle w:val="TableParagraph"/>
              <w:spacing w:before="5" w:line="268" w:lineRule="exact"/>
              <w:ind w:left="224" w:right="207"/>
              <w:jc w:val="center"/>
              <w:rPr>
                <w:sz w:val="24"/>
              </w:rPr>
            </w:pPr>
            <w:r>
              <w:rPr>
                <w:sz w:val="24"/>
              </w:rPr>
              <w:t>- 07.12.20</w:t>
            </w:r>
          </w:p>
        </w:tc>
        <w:tc>
          <w:tcPr>
            <w:tcW w:w="651" w:type="dxa"/>
          </w:tcPr>
          <w:p w:rsidR="00475D3E" w:rsidRDefault="00475D3E">
            <w:pPr>
              <w:pStyle w:val="TableParagraph"/>
              <w:spacing w:before="7"/>
              <w:rPr>
                <w:b/>
              </w:rPr>
            </w:pPr>
          </w:p>
          <w:p w:rsidR="00475D3E" w:rsidRPr="00A325AE" w:rsidRDefault="00827BC9">
            <w:pPr>
              <w:pStyle w:val="TableParagraph"/>
              <w:ind w:left="160" w:right="154"/>
              <w:jc w:val="center"/>
              <w:rPr>
                <w:color w:val="000000" w:themeColor="text1"/>
                <w:sz w:val="24"/>
              </w:rPr>
            </w:pPr>
            <w:bookmarkStart w:id="1" w:name="98"/>
            <w:bookmarkEnd w:id="1"/>
            <w:r w:rsidRPr="00A325AE">
              <w:rPr>
                <w:color w:val="000000" w:themeColor="text1"/>
                <w:sz w:val="24"/>
              </w:rPr>
              <w:t>98</w:t>
            </w:r>
          </w:p>
        </w:tc>
        <w:tc>
          <w:tcPr>
            <w:tcW w:w="1198" w:type="dxa"/>
          </w:tcPr>
          <w:p w:rsidR="00475D3E" w:rsidRDefault="00475D3E">
            <w:pPr>
              <w:pStyle w:val="TableParagraph"/>
              <w:spacing w:before="7"/>
              <w:rPr>
                <w:b/>
              </w:rPr>
            </w:pPr>
          </w:p>
          <w:p w:rsidR="00475D3E" w:rsidRDefault="00827BC9">
            <w:pPr>
              <w:pStyle w:val="TableParagraph"/>
              <w:ind w:left="87" w:right="83"/>
              <w:jc w:val="center"/>
              <w:rPr>
                <w:sz w:val="24"/>
              </w:rPr>
            </w:pPr>
            <w:bookmarkStart w:id="2" w:name="відмінно"/>
            <w:bookmarkEnd w:id="2"/>
            <w:r>
              <w:rPr>
                <w:sz w:val="24"/>
              </w:rPr>
              <w:t>відмінно</w:t>
            </w:r>
          </w:p>
        </w:tc>
      </w:tr>
      <w:tr w:rsidR="00475D3E">
        <w:trPr>
          <w:trHeight w:val="334"/>
        </w:trPr>
        <w:tc>
          <w:tcPr>
            <w:tcW w:w="520" w:type="dxa"/>
          </w:tcPr>
          <w:p w:rsidR="00475D3E" w:rsidRDefault="00827BC9">
            <w:pPr>
              <w:pStyle w:val="TableParagraph"/>
              <w:spacing w:line="314" w:lineRule="exact"/>
              <w:ind w:left="6"/>
              <w:jc w:val="center"/>
              <w:rPr>
                <w:sz w:val="28"/>
              </w:rPr>
            </w:pPr>
            <w:r>
              <w:rPr>
                <w:w w:val="99"/>
                <w:sz w:val="28"/>
              </w:rPr>
              <w:t>7</w:t>
            </w:r>
          </w:p>
        </w:tc>
        <w:tc>
          <w:tcPr>
            <w:tcW w:w="5854" w:type="dxa"/>
          </w:tcPr>
          <w:p w:rsidR="00475D3E" w:rsidRDefault="00827BC9">
            <w:pPr>
              <w:pStyle w:val="TableParagraph"/>
              <w:spacing w:line="273" w:lineRule="exact"/>
              <w:ind w:left="106"/>
              <w:rPr>
                <w:sz w:val="24"/>
              </w:rPr>
            </w:pPr>
            <w:r>
              <w:rPr>
                <w:sz w:val="24"/>
              </w:rPr>
              <w:t>Здача роботи на кафедру</w:t>
            </w:r>
          </w:p>
        </w:tc>
        <w:tc>
          <w:tcPr>
            <w:tcW w:w="1301" w:type="dxa"/>
          </w:tcPr>
          <w:p w:rsidR="00475D3E" w:rsidRDefault="00827BC9" w:rsidP="007156BB">
            <w:pPr>
              <w:pStyle w:val="TableParagraph"/>
              <w:spacing w:line="267" w:lineRule="exact"/>
              <w:ind w:left="219"/>
              <w:jc w:val="center"/>
              <w:rPr>
                <w:sz w:val="24"/>
              </w:rPr>
            </w:pPr>
            <w:r>
              <w:rPr>
                <w:sz w:val="24"/>
              </w:rPr>
              <w:t>07.12.20</w:t>
            </w:r>
          </w:p>
        </w:tc>
        <w:tc>
          <w:tcPr>
            <w:tcW w:w="651" w:type="dxa"/>
          </w:tcPr>
          <w:p w:rsidR="00475D3E" w:rsidRDefault="00475D3E">
            <w:pPr>
              <w:pStyle w:val="TableParagraph"/>
              <w:rPr>
                <w:sz w:val="24"/>
              </w:rPr>
            </w:pPr>
          </w:p>
        </w:tc>
        <w:tc>
          <w:tcPr>
            <w:tcW w:w="1198" w:type="dxa"/>
          </w:tcPr>
          <w:p w:rsidR="00475D3E" w:rsidRDefault="00475D3E">
            <w:pPr>
              <w:pStyle w:val="TableParagraph"/>
              <w:rPr>
                <w:sz w:val="24"/>
              </w:rPr>
            </w:pPr>
          </w:p>
        </w:tc>
      </w:tr>
      <w:tr w:rsidR="00475D3E">
        <w:trPr>
          <w:trHeight w:val="803"/>
        </w:trPr>
        <w:tc>
          <w:tcPr>
            <w:tcW w:w="520" w:type="dxa"/>
          </w:tcPr>
          <w:p w:rsidR="00475D3E" w:rsidRDefault="00827BC9">
            <w:pPr>
              <w:pStyle w:val="TableParagraph"/>
              <w:spacing w:line="318" w:lineRule="exact"/>
              <w:ind w:left="6"/>
              <w:jc w:val="center"/>
              <w:rPr>
                <w:sz w:val="28"/>
              </w:rPr>
            </w:pPr>
            <w:r>
              <w:rPr>
                <w:w w:val="99"/>
                <w:sz w:val="28"/>
              </w:rPr>
              <w:t>8</w:t>
            </w:r>
          </w:p>
        </w:tc>
        <w:tc>
          <w:tcPr>
            <w:tcW w:w="5854" w:type="dxa"/>
          </w:tcPr>
          <w:p w:rsidR="00475D3E" w:rsidRDefault="00827BC9">
            <w:pPr>
              <w:pStyle w:val="TableParagraph"/>
              <w:spacing w:line="273" w:lineRule="exact"/>
              <w:ind w:left="106"/>
              <w:rPr>
                <w:sz w:val="24"/>
              </w:rPr>
            </w:pPr>
            <w:r>
              <w:rPr>
                <w:sz w:val="24"/>
              </w:rPr>
              <w:t>Перевірка на плагіат</w:t>
            </w:r>
          </w:p>
        </w:tc>
        <w:tc>
          <w:tcPr>
            <w:tcW w:w="1301" w:type="dxa"/>
          </w:tcPr>
          <w:p w:rsidR="00475D3E" w:rsidRDefault="00827BC9" w:rsidP="007156BB">
            <w:pPr>
              <w:pStyle w:val="TableParagraph"/>
              <w:spacing w:line="262" w:lineRule="exact"/>
              <w:ind w:left="218"/>
              <w:jc w:val="center"/>
              <w:rPr>
                <w:sz w:val="24"/>
              </w:rPr>
            </w:pPr>
            <w:r>
              <w:rPr>
                <w:sz w:val="24"/>
              </w:rPr>
              <w:t>07.12.20</w:t>
            </w:r>
          </w:p>
          <w:p w:rsidR="00475D3E" w:rsidRDefault="00827BC9" w:rsidP="007156BB">
            <w:pPr>
              <w:pStyle w:val="TableParagraph"/>
              <w:spacing w:before="5" w:line="268" w:lineRule="exact"/>
              <w:ind w:left="218" w:right="213"/>
              <w:jc w:val="center"/>
              <w:rPr>
                <w:sz w:val="24"/>
              </w:rPr>
            </w:pPr>
            <w:r>
              <w:rPr>
                <w:sz w:val="24"/>
              </w:rPr>
              <w:t>- 10.12.20</w:t>
            </w:r>
          </w:p>
        </w:tc>
        <w:tc>
          <w:tcPr>
            <w:tcW w:w="651" w:type="dxa"/>
          </w:tcPr>
          <w:p w:rsidR="00475D3E" w:rsidRDefault="00475D3E">
            <w:pPr>
              <w:pStyle w:val="TableParagraph"/>
              <w:rPr>
                <w:sz w:val="24"/>
              </w:rPr>
            </w:pPr>
          </w:p>
        </w:tc>
        <w:tc>
          <w:tcPr>
            <w:tcW w:w="1198" w:type="dxa"/>
          </w:tcPr>
          <w:p w:rsidR="00475D3E" w:rsidRDefault="00475D3E">
            <w:pPr>
              <w:pStyle w:val="TableParagraph"/>
              <w:rPr>
                <w:sz w:val="24"/>
              </w:rPr>
            </w:pPr>
          </w:p>
        </w:tc>
      </w:tr>
      <w:tr w:rsidR="00475D3E">
        <w:trPr>
          <w:trHeight w:val="593"/>
        </w:trPr>
        <w:tc>
          <w:tcPr>
            <w:tcW w:w="520" w:type="dxa"/>
          </w:tcPr>
          <w:p w:rsidR="00475D3E" w:rsidRDefault="00475D3E">
            <w:pPr>
              <w:pStyle w:val="TableParagraph"/>
              <w:rPr>
                <w:sz w:val="24"/>
              </w:rPr>
            </w:pPr>
          </w:p>
        </w:tc>
        <w:tc>
          <w:tcPr>
            <w:tcW w:w="5854" w:type="dxa"/>
          </w:tcPr>
          <w:p w:rsidR="00475D3E" w:rsidRDefault="00827BC9">
            <w:pPr>
              <w:pStyle w:val="TableParagraph"/>
              <w:spacing w:before="19"/>
              <w:ind w:left="106" w:right="971"/>
              <w:rPr>
                <w:b/>
                <w:sz w:val="24"/>
              </w:rPr>
            </w:pPr>
            <w:r>
              <w:rPr>
                <w:b/>
                <w:sz w:val="24"/>
              </w:rPr>
              <w:t>Інтегральна оцінка виконання етапів календарного плану (як середня по етапам)</w:t>
            </w:r>
          </w:p>
        </w:tc>
        <w:tc>
          <w:tcPr>
            <w:tcW w:w="1301" w:type="dxa"/>
          </w:tcPr>
          <w:p w:rsidR="00475D3E" w:rsidRDefault="00475D3E" w:rsidP="007156BB">
            <w:pPr>
              <w:pStyle w:val="TableParagraph"/>
              <w:jc w:val="center"/>
              <w:rPr>
                <w:sz w:val="24"/>
              </w:rPr>
            </w:pPr>
          </w:p>
        </w:tc>
        <w:tc>
          <w:tcPr>
            <w:tcW w:w="651" w:type="dxa"/>
          </w:tcPr>
          <w:p w:rsidR="00475D3E" w:rsidRPr="00A325AE" w:rsidRDefault="00827BC9">
            <w:pPr>
              <w:pStyle w:val="TableParagraph"/>
              <w:spacing w:before="157"/>
              <w:ind w:left="161" w:right="154"/>
              <w:jc w:val="center"/>
              <w:rPr>
                <w:b/>
                <w:color w:val="000000" w:themeColor="text1"/>
                <w:sz w:val="24"/>
              </w:rPr>
            </w:pPr>
            <w:r w:rsidRPr="00A325AE">
              <w:rPr>
                <w:b/>
                <w:color w:val="000000" w:themeColor="text1"/>
                <w:sz w:val="24"/>
              </w:rPr>
              <w:t>97</w:t>
            </w:r>
          </w:p>
        </w:tc>
        <w:tc>
          <w:tcPr>
            <w:tcW w:w="1198" w:type="dxa"/>
          </w:tcPr>
          <w:p w:rsidR="00475D3E" w:rsidRDefault="00827BC9">
            <w:pPr>
              <w:pStyle w:val="TableParagraph"/>
              <w:spacing w:before="157"/>
              <w:ind w:left="87" w:right="83"/>
              <w:jc w:val="center"/>
              <w:rPr>
                <w:b/>
                <w:sz w:val="24"/>
              </w:rPr>
            </w:pPr>
            <w:r>
              <w:rPr>
                <w:b/>
                <w:sz w:val="24"/>
              </w:rPr>
              <w:t>відмінно</w:t>
            </w:r>
          </w:p>
        </w:tc>
      </w:tr>
    </w:tbl>
    <w:p w:rsidR="00475D3E" w:rsidRDefault="00475D3E">
      <w:pPr>
        <w:pStyle w:val="a3"/>
        <w:ind w:left="0"/>
        <w:jc w:val="left"/>
        <w:rPr>
          <w:b/>
          <w:sz w:val="20"/>
        </w:rPr>
      </w:pPr>
    </w:p>
    <w:p w:rsidR="00475D3E" w:rsidRDefault="00475D3E">
      <w:pPr>
        <w:pStyle w:val="a3"/>
        <w:spacing w:before="10"/>
        <w:ind w:left="0"/>
        <w:jc w:val="left"/>
        <w:rPr>
          <w:b/>
          <w:sz w:val="19"/>
        </w:rPr>
      </w:pPr>
    </w:p>
    <w:p w:rsidR="00475D3E" w:rsidRPr="00AD189C" w:rsidRDefault="00827BC9">
      <w:pPr>
        <w:tabs>
          <w:tab w:val="left" w:pos="5756"/>
          <w:tab w:val="left" w:pos="6836"/>
          <w:tab w:val="left" w:pos="7376"/>
        </w:tabs>
        <w:spacing w:before="90" w:line="247" w:lineRule="exact"/>
        <w:ind w:left="4561"/>
        <w:rPr>
          <w:sz w:val="24"/>
        </w:rPr>
      </w:pPr>
      <w:r>
        <w:rPr>
          <w:b/>
          <w:sz w:val="24"/>
        </w:rPr>
        <w:t>Студент</w:t>
      </w:r>
      <w:r>
        <w:rPr>
          <w:b/>
          <w:sz w:val="24"/>
        </w:rPr>
        <w:tab/>
      </w:r>
      <w:r w:rsidRPr="00AD189C">
        <w:rPr>
          <w:bCs/>
          <w:sz w:val="24"/>
          <w:u w:val="single"/>
        </w:rPr>
        <w:t xml:space="preserve"> </w:t>
      </w:r>
      <w:r w:rsidRPr="00AD189C">
        <w:rPr>
          <w:b/>
          <w:sz w:val="24"/>
          <w:u w:val="single"/>
        </w:rPr>
        <w:tab/>
        <w:t xml:space="preserve"> </w:t>
      </w:r>
      <w:r w:rsidRPr="00AD189C">
        <w:rPr>
          <w:b/>
          <w:sz w:val="24"/>
          <w:u w:val="single"/>
        </w:rPr>
        <w:tab/>
      </w:r>
      <w:r w:rsidR="00240116" w:rsidRPr="00AD189C">
        <w:rPr>
          <w:sz w:val="24"/>
          <w:u w:val="single"/>
        </w:rPr>
        <w:t>Семенюк Т.С.</w:t>
      </w:r>
    </w:p>
    <w:p w:rsidR="00475D3E" w:rsidRDefault="00827BC9">
      <w:pPr>
        <w:tabs>
          <w:tab w:val="left" w:pos="7421"/>
        </w:tabs>
        <w:spacing w:line="177" w:lineRule="exact"/>
        <w:ind w:left="5581"/>
        <w:rPr>
          <w:sz w:val="16"/>
        </w:rPr>
      </w:pPr>
      <w:r>
        <w:rPr>
          <w:sz w:val="16"/>
        </w:rPr>
        <w:t>(</w:t>
      </w:r>
      <w:r>
        <w:rPr>
          <w:spacing w:val="-2"/>
          <w:sz w:val="16"/>
        </w:rPr>
        <w:t xml:space="preserve"> </w:t>
      </w:r>
      <w:r>
        <w:rPr>
          <w:sz w:val="16"/>
        </w:rPr>
        <w:t>підпис )</w:t>
      </w:r>
      <w:r>
        <w:rPr>
          <w:sz w:val="16"/>
        </w:rPr>
        <w:tab/>
        <w:t>(прізвище та</w:t>
      </w:r>
      <w:r>
        <w:rPr>
          <w:spacing w:val="-3"/>
          <w:sz w:val="16"/>
        </w:rPr>
        <w:t xml:space="preserve"> </w:t>
      </w:r>
      <w:r>
        <w:rPr>
          <w:sz w:val="16"/>
        </w:rPr>
        <w:t>ініціали)</w:t>
      </w:r>
    </w:p>
    <w:p w:rsidR="00475D3E" w:rsidRDefault="00827BC9">
      <w:pPr>
        <w:tabs>
          <w:tab w:val="left" w:pos="6515"/>
          <w:tab w:val="left" w:pos="6996"/>
          <w:tab w:val="left" w:pos="8797"/>
        </w:tabs>
        <w:spacing w:before="127" w:line="247" w:lineRule="exact"/>
        <w:ind w:left="3241"/>
        <w:rPr>
          <w:sz w:val="24"/>
        </w:rPr>
      </w:pPr>
      <w:r>
        <w:rPr>
          <w:b/>
          <w:sz w:val="24"/>
        </w:rPr>
        <w:t>Керівник</w:t>
      </w:r>
      <w:r>
        <w:rPr>
          <w:b/>
          <w:spacing w:val="-4"/>
          <w:sz w:val="24"/>
        </w:rPr>
        <w:t xml:space="preserve"> </w:t>
      </w:r>
      <w:r>
        <w:rPr>
          <w:b/>
          <w:sz w:val="24"/>
        </w:rPr>
        <w:t>роботи</w:t>
      </w:r>
      <w:r>
        <w:rPr>
          <w:b/>
          <w:sz w:val="24"/>
          <w:u w:val="single"/>
        </w:rPr>
        <w:t xml:space="preserve"> </w:t>
      </w:r>
      <w:r>
        <w:rPr>
          <w:b/>
          <w:sz w:val="24"/>
          <w:u w:val="single"/>
        </w:rPr>
        <w:tab/>
        <w:t xml:space="preserve"> </w:t>
      </w:r>
      <w:r>
        <w:rPr>
          <w:b/>
          <w:sz w:val="24"/>
          <w:u w:val="single"/>
        </w:rPr>
        <w:tab/>
      </w:r>
      <w:r w:rsidR="00240116">
        <w:rPr>
          <w:sz w:val="24"/>
          <w:u w:val="single"/>
        </w:rPr>
        <w:t>Павленко О.П</w:t>
      </w:r>
      <w:r>
        <w:rPr>
          <w:sz w:val="24"/>
          <w:u w:val="single"/>
        </w:rPr>
        <w:t>.</w:t>
      </w:r>
      <w:r>
        <w:rPr>
          <w:sz w:val="24"/>
          <w:u w:val="single"/>
        </w:rPr>
        <w:tab/>
      </w:r>
    </w:p>
    <w:p w:rsidR="00475D3E" w:rsidRDefault="00827BC9">
      <w:pPr>
        <w:tabs>
          <w:tab w:val="left" w:pos="7040"/>
        </w:tabs>
        <w:spacing w:line="178" w:lineRule="exact"/>
        <w:ind w:left="5641"/>
        <w:rPr>
          <w:sz w:val="16"/>
        </w:rPr>
      </w:pPr>
      <w:r>
        <w:rPr>
          <w:sz w:val="16"/>
        </w:rPr>
        <w:t>(</w:t>
      </w:r>
      <w:r>
        <w:rPr>
          <w:spacing w:val="-2"/>
          <w:sz w:val="16"/>
        </w:rPr>
        <w:t xml:space="preserve"> </w:t>
      </w:r>
      <w:r>
        <w:rPr>
          <w:sz w:val="16"/>
        </w:rPr>
        <w:t>підпис )</w:t>
      </w:r>
      <w:r>
        <w:rPr>
          <w:sz w:val="16"/>
        </w:rPr>
        <w:tab/>
        <w:t>(прізвище та</w:t>
      </w:r>
      <w:r>
        <w:rPr>
          <w:spacing w:val="-3"/>
          <w:sz w:val="16"/>
        </w:rPr>
        <w:t xml:space="preserve"> </w:t>
      </w:r>
      <w:r>
        <w:rPr>
          <w:sz w:val="16"/>
        </w:rPr>
        <w:t>ініціали)</w:t>
      </w:r>
    </w:p>
    <w:p w:rsidR="00475D3E" w:rsidRDefault="00475D3E">
      <w:pPr>
        <w:spacing w:line="178" w:lineRule="exact"/>
        <w:rPr>
          <w:sz w:val="16"/>
        </w:rPr>
        <w:sectPr w:rsidR="00475D3E">
          <w:headerReference w:type="default" r:id="rId7"/>
          <w:pgSz w:w="11910" w:h="16840"/>
          <w:pgMar w:top="1040" w:right="360" w:bottom="280" w:left="1400" w:header="717" w:footer="0" w:gutter="0"/>
          <w:cols w:space="720"/>
        </w:sectPr>
      </w:pPr>
    </w:p>
    <w:p w:rsidR="00475D3E" w:rsidRDefault="00827BC9">
      <w:pPr>
        <w:spacing w:before="80" w:line="275" w:lineRule="exact"/>
        <w:ind w:right="184"/>
        <w:jc w:val="center"/>
        <w:rPr>
          <w:b/>
          <w:sz w:val="24"/>
        </w:rPr>
      </w:pPr>
      <w:r>
        <w:rPr>
          <w:b/>
          <w:sz w:val="24"/>
        </w:rPr>
        <w:lastRenderedPageBreak/>
        <w:t>АНОТАЦІЯ</w:t>
      </w:r>
    </w:p>
    <w:p w:rsidR="00475D3E" w:rsidRDefault="00827BC9">
      <w:pPr>
        <w:spacing w:line="275" w:lineRule="exact"/>
        <w:ind w:right="188"/>
        <w:jc w:val="center"/>
        <w:rPr>
          <w:sz w:val="24"/>
        </w:rPr>
      </w:pPr>
      <w:r>
        <w:rPr>
          <w:sz w:val="24"/>
        </w:rPr>
        <w:t>Магістерська кваліфікаційна робота на тему</w:t>
      </w:r>
    </w:p>
    <w:p w:rsidR="00475D3E" w:rsidRDefault="00827BC9">
      <w:pPr>
        <w:ind w:left="1403" w:right="1590"/>
        <w:jc w:val="center"/>
        <w:rPr>
          <w:sz w:val="24"/>
        </w:rPr>
      </w:pPr>
      <w:r>
        <w:rPr>
          <w:sz w:val="24"/>
        </w:rPr>
        <w:t>«</w:t>
      </w:r>
      <w:r w:rsidR="00240116" w:rsidRPr="00240116">
        <w:rPr>
          <w:sz w:val="24"/>
        </w:rPr>
        <w:t>Регіональна економічна політика в умовах сучасних   реформ</w:t>
      </w:r>
      <w:r>
        <w:rPr>
          <w:sz w:val="24"/>
        </w:rPr>
        <w:t>»</w:t>
      </w:r>
    </w:p>
    <w:p w:rsidR="00475D3E" w:rsidRDefault="00240116">
      <w:pPr>
        <w:ind w:right="185"/>
        <w:jc w:val="center"/>
        <w:rPr>
          <w:sz w:val="24"/>
        </w:rPr>
      </w:pPr>
      <w:r>
        <w:rPr>
          <w:sz w:val="24"/>
        </w:rPr>
        <w:t>Семенюк Тетяни Сергіївни</w:t>
      </w:r>
    </w:p>
    <w:p w:rsidR="009526C6" w:rsidRDefault="009526C6" w:rsidP="00AD189C">
      <w:pPr>
        <w:tabs>
          <w:tab w:val="left" w:pos="620"/>
          <w:tab w:val="left" w:pos="671"/>
          <w:tab w:val="left" w:pos="706"/>
          <w:tab w:val="left" w:pos="2242"/>
          <w:tab w:val="left" w:pos="2637"/>
          <w:tab w:val="left" w:pos="3309"/>
          <w:tab w:val="left" w:pos="3662"/>
          <w:tab w:val="left" w:pos="3786"/>
          <w:tab w:val="left" w:pos="5336"/>
          <w:tab w:val="left" w:pos="5877"/>
          <w:tab w:val="left" w:pos="6220"/>
          <w:tab w:val="left" w:pos="6756"/>
          <w:tab w:val="left" w:pos="7603"/>
          <w:tab w:val="left" w:pos="8322"/>
          <w:tab w:val="left" w:pos="8940"/>
          <w:tab w:val="left" w:pos="9436"/>
          <w:tab w:val="left" w:pos="9466"/>
          <w:tab w:val="left" w:pos="9606"/>
        </w:tabs>
        <w:ind w:left="301" w:right="485"/>
        <w:rPr>
          <w:sz w:val="28"/>
          <w:u w:val="single"/>
        </w:rPr>
      </w:pPr>
    </w:p>
    <w:p w:rsidR="009526C6" w:rsidRPr="009526C6" w:rsidRDefault="00827BC9" w:rsidP="009526C6">
      <w:pPr>
        <w:ind w:firstLine="709"/>
        <w:jc w:val="both"/>
        <w:rPr>
          <w:sz w:val="24"/>
        </w:rPr>
      </w:pPr>
      <w:r>
        <w:rPr>
          <w:b/>
          <w:sz w:val="24"/>
        </w:rPr>
        <w:t xml:space="preserve">Актуальність теми. </w:t>
      </w:r>
      <w:r w:rsidR="009526C6" w:rsidRPr="009526C6">
        <w:rPr>
          <w:sz w:val="24"/>
        </w:rPr>
        <w:t>Регіональна політика охоплює всі найважливіші галузі матеріального виробництва, зайнятість населення, розміщення сфери обслуговування, стимулювання туризму і т. д. Головна мета політики полягає в згладжуванні найбільш гострих соціальних та економічних диспропорцій між окремими районами країни.</w:t>
      </w:r>
      <w:r w:rsidR="009526C6">
        <w:rPr>
          <w:sz w:val="24"/>
        </w:rPr>
        <w:t xml:space="preserve"> </w:t>
      </w:r>
      <w:r w:rsidR="009526C6" w:rsidRPr="009526C6">
        <w:rPr>
          <w:sz w:val="24"/>
        </w:rPr>
        <w:t>Україні потрібні нові підходи до формування пріоритетів регіонального розвитку, та реалізації регіональної економічної політики які б дали змогу мінімізувати ризики від нинішніх глобальних викликів; перетворити регіональні відмінності у нові можливості для економічного зростання держави; забезпечити високий рівень якості життя людини, незалежно від місця її проживання, шляхом інтеграції регіонів в єдиному політичному, правовому, інформаційному та культурному просторі, тому тема магістерської роботи є актуальною.</w:t>
      </w:r>
    </w:p>
    <w:p w:rsidR="009526C6" w:rsidRPr="009526C6" w:rsidRDefault="00827BC9" w:rsidP="009526C6">
      <w:pPr>
        <w:ind w:firstLine="709"/>
        <w:jc w:val="both"/>
        <w:rPr>
          <w:sz w:val="24"/>
        </w:rPr>
      </w:pPr>
      <w:r>
        <w:rPr>
          <w:b/>
          <w:sz w:val="24"/>
        </w:rPr>
        <w:t xml:space="preserve">Мета і задачі дослідження. </w:t>
      </w:r>
      <w:r w:rsidR="009526C6" w:rsidRPr="009526C6">
        <w:rPr>
          <w:sz w:val="24"/>
        </w:rPr>
        <w:t xml:space="preserve">Основною метою магістерської роботи є дослідження механізмів реалізації регіональної економічної політики та їх практичного застосування у сучасних умовах у контексті подальшого зміцнення і розвитку національної економіки. </w:t>
      </w:r>
    </w:p>
    <w:p w:rsidR="00475D3E" w:rsidRDefault="00827BC9">
      <w:pPr>
        <w:spacing w:before="5"/>
        <w:ind w:left="301" w:right="488" w:firstLine="709"/>
        <w:jc w:val="both"/>
        <w:rPr>
          <w:sz w:val="24"/>
        </w:rPr>
      </w:pPr>
      <w:r>
        <w:rPr>
          <w:sz w:val="24"/>
        </w:rPr>
        <w:t>Досягнення поставленої мети зумовило потребу розгляду та вирішення наступних завдань теоретичного та практичного характеру, а саме:</w:t>
      </w:r>
    </w:p>
    <w:p w:rsidR="009526C6" w:rsidRPr="009526C6" w:rsidRDefault="009526C6" w:rsidP="00DA39EF">
      <w:pPr>
        <w:pStyle w:val="a4"/>
        <w:numPr>
          <w:ilvl w:val="0"/>
          <w:numId w:val="32"/>
        </w:numPr>
        <w:ind w:right="488"/>
        <w:rPr>
          <w:color w:val="000000" w:themeColor="text1"/>
          <w:sz w:val="24"/>
          <w:szCs w:val="24"/>
        </w:rPr>
      </w:pPr>
      <w:r w:rsidRPr="009526C6">
        <w:rPr>
          <w:color w:val="000000" w:themeColor="text1"/>
          <w:sz w:val="24"/>
          <w:szCs w:val="24"/>
        </w:rPr>
        <w:t xml:space="preserve">узагальнення змісту й сутності поняття «регіональна економічна політика»; </w:t>
      </w:r>
    </w:p>
    <w:p w:rsidR="009526C6" w:rsidRPr="009526C6" w:rsidRDefault="009526C6" w:rsidP="00DA39EF">
      <w:pPr>
        <w:pStyle w:val="a4"/>
        <w:numPr>
          <w:ilvl w:val="0"/>
          <w:numId w:val="32"/>
        </w:numPr>
        <w:ind w:right="488"/>
        <w:rPr>
          <w:color w:val="000000" w:themeColor="text1"/>
          <w:sz w:val="24"/>
          <w:szCs w:val="24"/>
        </w:rPr>
      </w:pPr>
      <w:r w:rsidRPr="009526C6">
        <w:rPr>
          <w:color w:val="000000" w:themeColor="text1"/>
          <w:sz w:val="24"/>
          <w:szCs w:val="24"/>
        </w:rPr>
        <w:t xml:space="preserve">виділення характерних особливостей її формування та цільових орієнтирів в контексті теорій економічного зростання; </w:t>
      </w:r>
    </w:p>
    <w:p w:rsidR="009526C6" w:rsidRPr="009526C6" w:rsidRDefault="009526C6" w:rsidP="00DA39EF">
      <w:pPr>
        <w:pStyle w:val="a4"/>
        <w:numPr>
          <w:ilvl w:val="0"/>
          <w:numId w:val="32"/>
        </w:numPr>
        <w:ind w:right="488"/>
        <w:rPr>
          <w:color w:val="000000" w:themeColor="text1"/>
          <w:sz w:val="24"/>
          <w:szCs w:val="24"/>
        </w:rPr>
      </w:pPr>
      <w:r w:rsidRPr="009526C6">
        <w:rPr>
          <w:color w:val="000000" w:themeColor="text1"/>
          <w:sz w:val="24"/>
          <w:szCs w:val="24"/>
        </w:rPr>
        <w:t xml:space="preserve">дослідження дестимулюючих процесів соціально-економічного розвитку регіонів України. </w:t>
      </w:r>
    </w:p>
    <w:p w:rsidR="00475D3E" w:rsidRDefault="00827BC9">
      <w:pPr>
        <w:ind w:left="301" w:right="488" w:firstLine="709"/>
        <w:jc w:val="both"/>
        <w:rPr>
          <w:sz w:val="24"/>
        </w:rPr>
      </w:pPr>
      <w:r>
        <w:rPr>
          <w:b/>
          <w:sz w:val="24"/>
        </w:rPr>
        <w:t xml:space="preserve">Об’єктом дослідження </w:t>
      </w:r>
      <w:r>
        <w:rPr>
          <w:sz w:val="24"/>
        </w:rPr>
        <w:t>є механізми управління регіональним розвитком.</w:t>
      </w:r>
    </w:p>
    <w:p w:rsidR="00475D3E" w:rsidRDefault="00827BC9">
      <w:pPr>
        <w:ind w:left="301" w:right="487" w:firstLine="720"/>
        <w:jc w:val="both"/>
        <w:rPr>
          <w:b/>
          <w:sz w:val="24"/>
        </w:rPr>
      </w:pPr>
      <w:r>
        <w:rPr>
          <w:b/>
          <w:sz w:val="24"/>
        </w:rPr>
        <w:t xml:space="preserve">Предметом дослідження </w:t>
      </w:r>
      <w:r>
        <w:rPr>
          <w:sz w:val="24"/>
        </w:rPr>
        <w:t>є теоретичні, методологічні та практичні аспекти управління регіональним розвитком рекреаційно-туристичної діяльності</w:t>
      </w:r>
      <w:r>
        <w:rPr>
          <w:b/>
          <w:sz w:val="24"/>
        </w:rPr>
        <w:t>.</w:t>
      </w:r>
    </w:p>
    <w:p w:rsidR="009526C6" w:rsidRPr="009526C6" w:rsidRDefault="00827BC9" w:rsidP="009526C6">
      <w:pPr>
        <w:pStyle w:val="a3"/>
        <w:ind w:firstLine="709"/>
        <w:rPr>
          <w:sz w:val="24"/>
        </w:rPr>
      </w:pPr>
      <w:r>
        <w:rPr>
          <w:b/>
          <w:sz w:val="24"/>
        </w:rPr>
        <w:t xml:space="preserve">Методи дослідження. </w:t>
      </w:r>
      <w:r>
        <w:rPr>
          <w:sz w:val="24"/>
        </w:rPr>
        <w:t xml:space="preserve">Теоретичною та методологічною основою роботи є </w:t>
      </w:r>
      <w:r w:rsidR="009526C6" w:rsidRPr="009526C6">
        <w:rPr>
          <w:sz w:val="24"/>
        </w:rPr>
        <w:t>галузі державного та регіонального економічного управління, класичні підходи до застосування  соціально- економічних механізмів при формуванні регіональної економічноїї політики, роботи з вдосконалення державного регулювання розвитку регіонів.</w:t>
      </w:r>
    </w:p>
    <w:p w:rsidR="00475D3E" w:rsidRDefault="00827BC9">
      <w:pPr>
        <w:ind w:left="301" w:right="487" w:firstLine="709"/>
        <w:jc w:val="both"/>
        <w:rPr>
          <w:sz w:val="24"/>
        </w:rPr>
      </w:pPr>
      <w:r>
        <w:rPr>
          <w:sz w:val="24"/>
        </w:rPr>
        <w:t>Інформаційною базою виступають нормативно - законодавчі акти України, статистичні звіти Державної служби статистики України,  наукові публікації вітчизняних  і зарубіжних вчених, інформація електронних</w:t>
      </w:r>
      <w:r>
        <w:rPr>
          <w:spacing w:val="-5"/>
          <w:sz w:val="24"/>
        </w:rPr>
        <w:t xml:space="preserve"> </w:t>
      </w:r>
      <w:r>
        <w:rPr>
          <w:sz w:val="24"/>
        </w:rPr>
        <w:t>Інтернет-ресурсів.</w:t>
      </w:r>
    </w:p>
    <w:p w:rsidR="009526C6" w:rsidRPr="009526C6" w:rsidRDefault="00827BC9" w:rsidP="009526C6">
      <w:pPr>
        <w:pStyle w:val="a3"/>
        <w:spacing w:before="1"/>
        <w:ind w:firstLine="709"/>
        <w:rPr>
          <w:sz w:val="24"/>
          <w:szCs w:val="22"/>
        </w:rPr>
      </w:pPr>
      <w:r>
        <w:rPr>
          <w:b/>
          <w:sz w:val="24"/>
        </w:rPr>
        <w:t xml:space="preserve">Результати, їх новизна, теоретичне та практичне значення. </w:t>
      </w:r>
      <w:r>
        <w:rPr>
          <w:sz w:val="24"/>
        </w:rPr>
        <w:t xml:space="preserve"> </w:t>
      </w:r>
      <w:r w:rsidR="009526C6" w:rsidRPr="009526C6">
        <w:rPr>
          <w:sz w:val="24"/>
          <w:szCs w:val="22"/>
        </w:rPr>
        <w:t xml:space="preserve">В умовах децентрацізації, регіональна економічна політика має забезпечити: формування механізмів децентралізації державних повноважень і передачі їх на регіональний і місцевий рівні за умов їх достатнього фінансового забезпечення; створення умов для просторової єдності країни; узгодження  інтересів  держави,  регіону  та  суб’єктів  економічної діяльності; поєднання секторальної (галузевої) та регіональної політики щодо розвитку окремих територій; створення умов для функціонування на території регіонів суб’єктів економічної діяльності, що забезпечать використання їх конкурентних переваг і сприятимуть розв’язанню соціально-економічних проблем територій; сприяння розвитку іміджевих для певних регіонів суб’єктів економічної діяльності; стимулювання розвитку інтелектуальномістких та інноваційноорієнтованих секторів економіки. </w:t>
      </w:r>
    </w:p>
    <w:p w:rsidR="009526C6" w:rsidRPr="009526C6" w:rsidRDefault="00827BC9" w:rsidP="009526C6">
      <w:pPr>
        <w:pStyle w:val="a3"/>
        <w:spacing w:before="1"/>
        <w:ind w:firstLine="709"/>
        <w:rPr>
          <w:sz w:val="24"/>
        </w:rPr>
      </w:pPr>
      <w:r>
        <w:rPr>
          <w:b/>
          <w:sz w:val="24"/>
        </w:rPr>
        <w:t xml:space="preserve">Рекомендації щодо використання результатів роботи з зазначенням галузі застосування. </w:t>
      </w:r>
      <w:r w:rsidR="009526C6" w:rsidRPr="009526C6">
        <w:rPr>
          <w:sz w:val="24"/>
        </w:rPr>
        <w:t xml:space="preserve">Сформульовані </w:t>
      </w:r>
      <w:r w:rsidR="009526C6">
        <w:rPr>
          <w:sz w:val="24"/>
        </w:rPr>
        <w:t xml:space="preserve">в магістерській роботі </w:t>
      </w:r>
      <w:r w:rsidR="009526C6" w:rsidRPr="009526C6">
        <w:rPr>
          <w:sz w:val="24"/>
        </w:rPr>
        <w:t>положення та рекомендації можна застосовувати для подальшого дослідження механізмів формування та реалізації регіональної економічної політики в умовах сучасних реформ, в умовах децентрацізації.</w:t>
      </w:r>
    </w:p>
    <w:p w:rsidR="00475D3E" w:rsidRDefault="00827BC9">
      <w:pPr>
        <w:spacing w:before="3"/>
        <w:ind w:left="301" w:right="486" w:firstLine="720"/>
        <w:jc w:val="both"/>
        <w:rPr>
          <w:sz w:val="24"/>
        </w:rPr>
      </w:pPr>
      <w:r>
        <w:rPr>
          <w:b/>
          <w:sz w:val="24"/>
        </w:rPr>
        <w:t xml:space="preserve">Структура і обсяг роботи. </w:t>
      </w:r>
      <w:r>
        <w:rPr>
          <w:sz w:val="24"/>
        </w:rPr>
        <w:t xml:space="preserve">Робота складається зі вступу, трьох розділів, висновків, списку використаних джерел. Повний обсяг тексту магістерської роботи – </w:t>
      </w:r>
      <w:r w:rsidR="00A325AE" w:rsidRPr="004A3F25">
        <w:rPr>
          <w:sz w:val="24"/>
        </w:rPr>
        <w:t>119</w:t>
      </w:r>
      <w:r>
        <w:rPr>
          <w:sz w:val="24"/>
        </w:rPr>
        <w:t xml:space="preserve"> сторінок, таблиць </w:t>
      </w:r>
      <w:r w:rsidRPr="00A325AE">
        <w:rPr>
          <w:sz w:val="24"/>
        </w:rPr>
        <w:t>– 6, рисунків – 11.</w:t>
      </w:r>
    </w:p>
    <w:p w:rsidR="00475D3E" w:rsidRDefault="00827BC9">
      <w:pPr>
        <w:spacing w:before="5"/>
        <w:ind w:left="301" w:right="480" w:firstLine="555"/>
        <w:jc w:val="both"/>
        <w:rPr>
          <w:sz w:val="24"/>
        </w:rPr>
      </w:pPr>
      <w:r>
        <w:rPr>
          <w:b/>
          <w:sz w:val="24"/>
        </w:rPr>
        <w:t xml:space="preserve">Перелік ключових слів: </w:t>
      </w:r>
      <w:r w:rsidR="009526C6">
        <w:rPr>
          <w:sz w:val="24"/>
        </w:rPr>
        <w:t>регіональна економічна політика</w:t>
      </w:r>
      <w:r>
        <w:rPr>
          <w:sz w:val="24"/>
        </w:rPr>
        <w:t xml:space="preserve">, </w:t>
      </w:r>
      <w:r w:rsidR="009526C6">
        <w:rPr>
          <w:sz w:val="24"/>
        </w:rPr>
        <w:t>децентралізація,</w:t>
      </w:r>
      <w:r>
        <w:rPr>
          <w:sz w:val="24"/>
        </w:rPr>
        <w:t xml:space="preserve"> </w:t>
      </w:r>
      <w:r w:rsidR="009526C6">
        <w:rPr>
          <w:sz w:val="24"/>
        </w:rPr>
        <w:t>соціально-економіний стан</w:t>
      </w:r>
      <w:r>
        <w:rPr>
          <w:sz w:val="24"/>
        </w:rPr>
        <w:t>, регіональне</w:t>
      </w:r>
      <w:r>
        <w:rPr>
          <w:spacing w:val="-3"/>
          <w:sz w:val="24"/>
        </w:rPr>
        <w:t xml:space="preserve"> </w:t>
      </w:r>
      <w:r>
        <w:rPr>
          <w:sz w:val="24"/>
        </w:rPr>
        <w:t>управління.</w:t>
      </w:r>
    </w:p>
    <w:p w:rsidR="00475D3E" w:rsidRDefault="00475D3E">
      <w:pPr>
        <w:jc w:val="both"/>
        <w:rPr>
          <w:sz w:val="24"/>
        </w:rPr>
        <w:sectPr w:rsidR="00475D3E">
          <w:pgSz w:w="11910" w:h="16840"/>
          <w:pgMar w:top="1040" w:right="360" w:bottom="280" w:left="1400" w:header="717" w:footer="0" w:gutter="0"/>
          <w:cols w:space="720"/>
        </w:sectPr>
      </w:pPr>
    </w:p>
    <w:p w:rsidR="00475D3E" w:rsidRDefault="00827BC9">
      <w:pPr>
        <w:spacing w:before="80" w:line="275" w:lineRule="exact"/>
        <w:ind w:right="186"/>
        <w:jc w:val="center"/>
        <w:rPr>
          <w:b/>
          <w:sz w:val="24"/>
        </w:rPr>
      </w:pPr>
      <w:r>
        <w:rPr>
          <w:b/>
          <w:sz w:val="24"/>
        </w:rPr>
        <w:lastRenderedPageBreak/>
        <w:t>ANNOTATION</w:t>
      </w:r>
    </w:p>
    <w:p w:rsidR="00475D3E" w:rsidRDefault="00827BC9">
      <w:pPr>
        <w:spacing w:line="275" w:lineRule="exact"/>
        <w:ind w:right="185"/>
        <w:jc w:val="center"/>
        <w:rPr>
          <w:sz w:val="24"/>
        </w:rPr>
      </w:pPr>
      <w:r>
        <w:rPr>
          <w:sz w:val="24"/>
        </w:rPr>
        <w:t>Master's degree qualifying work on a theme of</w:t>
      </w:r>
    </w:p>
    <w:p w:rsidR="009526C6" w:rsidRPr="009526C6" w:rsidRDefault="009526C6" w:rsidP="009526C6">
      <w:pPr>
        <w:spacing w:line="200" w:lineRule="exact"/>
        <w:jc w:val="center"/>
        <w:rPr>
          <w:sz w:val="24"/>
        </w:rPr>
      </w:pPr>
      <w:r w:rsidRPr="009526C6">
        <w:rPr>
          <w:sz w:val="24"/>
        </w:rPr>
        <w:t>"Regional economic policy in the context of modern reforms"</w:t>
      </w:r>
    </w:p>
    <w:p w:rsidR="00475D3E" w:rsidRDefault="009526C6" w:rsidP="009526C6">
      <w:pPr>
        <w:pStyle w:val="a3"/>
        <w:ind w:left="0"/>
        <w:jc w:val="center"/>
        <w:rPr>
          <w:sz w:val="24"/>
        </w:rPr>
      </w:pPr>
      <w:r w:rsidRPr="009526C6">
        <w:rPr>
          <w:sz w:val="24"/>
          <w:szCs w:val="22"/>
        </w:rPr>
        <w:t>Semenyuk Tatiana Sergeevna</w:t>
      </w:r>
    </w:p>
    <w:p w:rsidR="009526C6" w:rsidRDefault="009526C6">
      <w:pPr>
        <w:ind w:left="301" w:right="484" w:firstLine="708"/>
        <w:jc w:val="both"/>
        <w:rPr>
          <w:b/>
          <w:sz w:val="24"/>
        </w:rPr>
      </w:pPr>
    </w:p>
    <w:p w:rsidR="009526C6" w:rsidRDefault="009526C6">
      <w:pPr>
        <w:ind w:left="301" w:right="484" w:firstLine="708"/>
        <w:jc w:val="both"/>
        <w:rPr>
          <w:b/>
          <w:sz w:val="24"/>
        </w:rPr>
      </w:pPr>
    </w:p>
    <w:p w:rsidR="00475D3E" w:rsidRDefault="00827BC9" w:rsidP="009526C6">
      <w:pPr>
        <w:ind w:left="301" w:right="159" w:firstLine="708"/>
        <w:jc w:val="both"/>
        <w:rPr>
          <w:sz w:val="24"/>
        </w:rPr>
      </w:pPr>
      <w:r>
        <w:rPr>
          <w:b/>
          <w:sz w:val="24"/>
        </w:rPr>
        <w:t xml:space="preserve">Actuality of theme. </w:t>
      </w:r>
      <w:r w:rsidR="009526C6" w:rsidRPr="009526C6">
        <w:rPr>
          <w:sz w:val="24"/>
        </w:rPr>
        <w:t>Regional policy covers all major areas of material production, employment, location of services, tourism promotion, etc. The main goal of the policy is to smooth out the most acute social and economic disparities between regions of the country. Ukraine needs new approaches to the formation of regional development priorities, and the implementation of regional economic policy that would minimize the risks of current global challenges; to turn regional differences into new opportunities for economic growth of the state; to ensure a high level of quality of human life, regardless of place of residence, by integrating the regions into a single political, legal, informational and cultural space, so the topic of the master's thesis is relevant.</w:t>
      </w:r>
    </w:p>
    <w:p w:rsidR="009526C6" w:rsidRPr="009526C6" w:rsidRDefault="00827BC9" w:rsidP="009526C6">
      <w:pPr>
        <w:ind w:left="284" w:right="159" w:firstLine="709"/>
        <w:jc w:val="both"/>
        <w:rPr>
          <w:sz w:val="24"/>
        </w:rPr>
      </w:pPr>
      <w:r>
        <w:rPr>
          <w:b/>
          <w:sz w:val="24"/>
        </w:rPr>
        <w:t xml:space="preserve">Aim and research tasks. </w:t>
      </w:r>
      <w:r w:rsidR="009526C6" w:rsidRPr="009526C6">
        <w:rPr>
          <w:sz w:val="24"/>
        </w:rPr>
        <w:t>The purpose and objectives of the study. The main purpose of the master's work is to study the mechanisms of implementation of regional economic policy and their practical application in modern conditions in the context of further strengthening and development of the national economy.</w:t>
      </w:r>
    </w:p>
    <w:p w:rsidR="009526C6" w:rsidRPr="009526C6" w:rsidRDefault="009526C6" w:rsidP="009526C6">
      <w:pPr>
        <w:ind w:left="284" w:right="159" w:firstLine="709"/>
        <w:rPr>
          <w:sz w:val="24"/>
        </w:rPr>
      </w:pPr>
      <w:r w:rsidRPr="009526C6">
        <w:rPr>
          <w:sz w:val="24"/>
        </w:rPr>
        <w:t>Achieving this goal necessitated the consideration and solution of the following tasks of theoretical and practical nature, namely:</w:t>
      </w:r>
    </w:p>
    <w:p w:rsidR="009526C6" w:rsidRPr="009526C6" w:rsidRDefault="009526C6" w:rsidP="009526C6">
      <w:pPr>
        <w:ind w:left="284" w:right="159" w:firstLine="709"/>
        <w:rPr>
          <w:sz w:val="24"/>
        </w:rPr>
      </w:pPr>
      <w:r w:rsidRPr="009526C6">
        <w:rPr>
          <w:sz w:val="24"/>
        </w:rPr>
        <w:t>- generalization of the content and essence of the concept of "regional economic policy";</w:t>
      </w:r>
    </w:p>
    <w:p w:rsidR="009526C6" w:rsidRPr="009526C6" w:rsidRDefault="009526C6" w:rsidP="009526C6">
      <w:pPr>
        <w:ind w:left="284" w:right="159" w:firstLine="709"/>
        <w:rPr>
          <w:sz w:val="24"/>
        </w:rPr>
      </w:pPr>
      <w:r w:rsidRPr="009526C6">
        <w:rPr>
          <w:sz w:val="24"/>
        </w:rPr>
        <w:t>- highlighting the characteristics of its formation and targets in the context of theories of economic growth;</w:t>
      </w:r>
    </w:p>
    <w:p w:rsidR="009526C6" w:rsidRPr="009526C6" w:rsidRDefault="009526C6" w:rsidP="009526C6">
      <w:pPr>
        <w:ind w:left="284" w:right="159" w:firstLine="709"/>
        <w:rPr>
          <w:sz w:val="24"/>
        </w:rPr>
      </w:pPr>
      <w:r w:rsidRPr="009526C6">
        <w:rPr>
          <w:sz w:val="24"/>
        </w:rPr>
        <w:t>- study of disincentive processes of socio-economic development of the regions of Ukraine.</w:t>
      </w:r>
    </w:p>
    <w:p w:rsidR="009526C6" w:rsidRPr="009526C6" w:rsidRDefault="009526C6" w:rsidP="009526C6">
      <w:pPr>
        <w:ind w:left="426" w:right="301" w:firstLine="709"/>
        <w:jc w:val="both"/>
        <w:rPr>
          <w:sz w:val="24"/>
        </w:rPr>
      </w:pPr>
      <w:r w:rsidRPr="009526C6">
        <w:rPr>
          <w:b/>
          <w:bCs/>
          <w:sz w:val="24"/>
        </w:rPr>
        <w:t>The object of research</w:t>
      </w:r>
      <w:r w:rsidRPr="009526C6">
        <w:rPr>
          <w:sz w:val="24"/>
        </w:rPr>
        <w:t xml:space="preserve"> is the mechanisms of regional development management.</w:t>
      </w:r>
    </w:p>
    <w:p w:rsidR="009526C6" w:rsidRPr="009526C6" w:rsidRDefault="009526C6" w:rsidP="009526C6">
      <w:pPr>
        <w:ind w:left="426" w:right="301" w:firstLine="709"/>
        <w:jc w:val="both"/>
        <w:rPr>
          <w:sz w:val="24"/>
        </w:rPr>
      </w:pPr>
      <w:r w:rsidRPr="009526C6">
        <w:rPr>
          <w:b/>
          <w:bCs/>
          <w:sz w:val="24"/>
        </w:rPr>
        <w:t>The subject of research</w:t>
      </w:r>
      <w:r w:rsidRPr="009526C6">
        <w:rPr>
          <w:sz w:val="24"/>
        </w:rPr>
        <w:t xml:space="preserve"> is the theoretical, methodological and practical aspects of managing the regional development of recreational and tourist activities.</w:t>
      </w:r>
    </w:p>
    <w:p w:rsidR="009526C6" w:rsidRPr="009526C6" w:rsidRDefault="009526C6" w:rsidP="009526C6">
      <w:pPr>
        <w:ind w:left="426" w:right="301" w:firstLine="709"/>
        <w:jc w:val="both"/>
        <w:rPr>
          <w:sz w:val="24"/>
        </w:rPr>
      </w:pPr>
      <w:r w:rsidRPr="009526C6">
        <w:rPr>
          <w:b/>
          <w:bCs/>
          <w:sz w:val="24"/>
        </w:rPr>
        <w:t>Research methods.</w:t>
      </w:r>
      <w:r w:rsidRPr="009526C6">
        <w:rPr>
          <w:sz w:val="24"/>
        </w:rPr>
        <w:t xml:space="preserve"> The theoretical and methodological basis of the work are the branches of state and regional economic management, classical approaches to the application of socio-economic mechanisms in the formation of regional economic policy, work to improve state regulation of regional development.</w:t>
      </w:r>
    </w:p>
    <w:p w:rsidR="009526C6" w:rsidRPr="009526C6" w:rsidRDefault="009526C6" w:rsidP="009526C6">
      <w:pPr>
        <w:ind w:left="426" w:right="301" w:firstLine="709"/>
        <w:jc w:val="both"/>
        <w:rPr>
          <w:sz w:val="24"/>
        </w:rPr>
      </w:pPr>
      <w:r w:rsidRPr="009526C6">
        <w:rPr>
          <w:b/>
          <w:bCs/>
          <w:sz w:val="24"/>
        </w:rPr>
        <w:t>The information base</w:t>
      </w:r>
      <w:r w:rsidRPr="009526C6">
        <w:rPr>
          <w:sz w:val="24"/>
        </w:rPr>
        <w:t xml:space="preserve"> is normative - legislative acts of Ukraine, statistical reports of the State Statistics Service of Ukraine, scientific publications of domestic and foreign scientists, information of electronic Internet resources.</w:t>
      </w:r>
    </w:p>
    <w:p w:rsidR="009526C6" w:rsidRPr="009526C6" w:rsidRDefault="009526C6" w:rsidP="009526C6">
      <w:pPr>
        <w:ind w:left="426" w:right="301" w:firstLine="709"/>
        <w:jc w:val="both"/>
        <w:rPr>
          <w:sz w:val="24"/>
        </w:rPr>
      </w:pPr>
      <w:r w:rsidRPr="009526C6">
        <w:rPr>
          <w:b/>
          <w:bCs/>
          <w:sz w:val="24"/>
        </w:rPr>
        <w:t>Results, their novelty, theoretical and practical significance</w:t>
      </w:r>
      <w:r w:rsidRPr="009526C6">
        <w:rPr>
          <w:sz w:val="24"/>
        </w:rPr>
        <w:t>. Under such conditions, the implementation of regional policy should ensure: the formation of mechanisms for decentralization of state powers and their transfer to the regional and local levels under conditions of their sufficient financial support; creating conditions for the spatial unity of the country; coordination of interests of the state, region and subjects of economic activity; combination of sectoral (sectoral) and regional policies for the development of individual territories; creation of conditions for functioning in the territory of regions of subjects of economic activity which will provide use of their competitive advantages and will promote the decision of social and economic problems of territories; promoting the development of image for certain regions of economic entities; stimulating the development of intellectually intensive and innovation-oriented sectors of the economy.</w:t>
      </w:r>
    </w:p>
    <w:p w:rsidR="009526C6" w:rsidRPr="009526C6" w:rsidRDefault="009526C6" w:rsidP="009526C6">
      <w:pPr>
        <w:ind w:left="426" w:right="301" w:firstLine="709"/>
        <w:jc w:val="both"/>
        <w:rPr>
          <w:sz w:val="24"/>
        </w:rPr>
      </w:pPr>
      <w:r w:rsidRPr="009526C6">
        <w:rPr>
          <w:b/>
          <w:bCs/>
          <w:sz w:val="24"/>
        </w:rPr>
        <w:t>Recommendations for the use of work results indicating the scope.</w:t>
      </w:r>
      <w:r w:rsidRPr="009526C6">
        <w:rPr>
          <w:sz w:val="24"/>
        </w:rPr>
        <w:t xml:space="preserve"> The provisions and recommendations formulated in the master's thesis can be used for further study of the mechanisms of formation and implementation of regional economic policy in the context of modern reforms, in the context of decentralization.</w:t>
      </w:r>
    </w:p>
    <w:p w:rsidR="009526C6" w:rsidRPr="009526C6" w:rsidRDefault="009526C6" w:rsidP="009526C6">
      <w:pPr>
        <w:ind w:left="426" w:right="301" w:firstLine="709"/>
        <w:jc w:val="both"/>
        <w:rPr>
          <w:sz w:val="24"/>
        </w:rPr>
      </w:pPr>
      <w:r w:rsidRPr="009526C6">
        <w:rPr>
          <w:b/>
          <w:bCs/>
          <w:sz w:val="24"/>
        </w:rPr>
        <w:t>Structure and scope of work.</w:t>
      </w:r>
      <w:r w:rsidRPr="009526C6">
        <w:rPr>
          <w:sz w:val="24"/>
        </w:rPr>
        <w:t xml:space="preserve"> The work consists of an introduction, three sections, conclusions, a list of sources used. The full text of the master's thesis </w:t>
      </w:r>
      <w:r w:rsidRPr="00A325AE">
        <w:rPr>
          <w:sz w:val="24"/>
        </w:rPr>
        <w:t>- 1</w:t>
      </w:r>
      <w:r w:rsidR="00A325AE" w:rsidRPr="00A325AE">
        <w:rPr>
          <w:sz w:val="24"/>
          <w:lang w:val="en-US"/>
        </w:rPr>
        <w:t>19</w:t>
      </w:r>
      <w:r w:rsidRPr="00A325AE">
        <w:rPr>
          <w:sz w:val="24"/>
        </w:rPr>
        <w:t xml:space="preserve"> pages, tables - 6, figures - 11.</w:t>
      </w:r>
    </w:p>
    <w:p w:rsidR="009526C6" w:rsidRPr="009526C6" w:rsidRDefault="009526C6" w:rsidP="009526C6">
      <w:pPr>
        <w:ind w:left="426" w:right="301" w:firstLine="709"/>
        <w:jc w:val="both"/>
        <w:rPr>
          <w:sz w:val="24"/>
        </w:rPr>
      </w:pPr>
      <w:r w:rsidRPr="009526C6">
        <w:rPr>
          <w:b/>
          <w:bCs/>
          <w:sz w:val="24"/>
        </w:rPr>
        <w:t>List of key words:</w:t>
      </w:r>
      <w:r w:rsidRPr="009526C6">
        <w:rPr>
          <w:sz w:val="24"/>
        </w:rPr>
        <w:t xml:space="preserve"> regional economic policy, decentralization, socio-economic status, regional governance.</w:t>
      </w:r>
    </w:p>
    <w:p w:rsidR="00475D3E" w:rsidRDefault="00475D3E">
      <w:pPr>
        <w:jc w:val="both"/>
        <w:rPr>
          <w:sz w:val="24"/>
        </w:rPr>
        <w:sectPr w:rsidR="00475D3E" w:rsidSect="009526C6">
          <w:pgSz w:w="11910" w:h="16840"/>
          <w:pgMar w:top="1040" w:right="428" w:bottom="280" w:left="1400" w:header="717" w:footer="0" w:gutter="0"/>
          <w:cols w:space="720"/>
        </w:sectPr>
      </w:pPr>
    </w:p>
    <w:p w:rsidR="009526C6" w:rsidRPr="009526C6" w:rsidRDefault="009526C6" w:rsidP="009526C6">
      <w:pPr>
        <w:spacing w:line="200" w:lineRule="exact"/>
        <w:rPr>
          <w:sz w:val="24"/>
        </w:rPr>
      </w:pPr>
      <w:bookmarkStart w:id="3" w:name="_TOC_250004"/>
      <w:bookmarkEnd w:id="3"/>
    </w:p>
    <w:p w:rsidR="009526C6" w:rsidRPr="009526C6" w:rsidRDefault="009526C6" w:rsidP="009526C6">
      <w:pPr>
        <w:spacing w:line="200" w:lineRule="exact"/>
        <w:rPr>
          <w:sz w:val="24"/>
        </w:rPr>
      </w:pPr>
    </w:p>
    <w:p w:rsidR="00AD189C" w:rsidRDefault="00AD189C" w:rsidP="00AD189C">
      <w:pPr>
        <w:spacing w:line="200" w:lineRule="exact"/>
        <w:rPr>
          <w:b/>
          <w:bCs/>
          <w:color w:val="000000" w:themeColor="text1"/>
          <w:sz w:val="28"/>
          <w:szCs w:val="28"/>
        </w:rPr>
      </w:pPr>
    </w:p>
    <w:p w:rsidR="00AD189C" w:rsidRDefault="00AD189C" w:rsidP="00AD189C">
      <w:pPr>
        <w:spacing w:line="360" w:lineRule="auto"/>
        <w:jc w:val="center"/>
        <w:rPr>
          <w:b/>
          <w:bCs/>
          <w:color w:val="000000" w:themeColor="text1"/>
          <w:sz w:val="28"/>
          <w:szCs w:val="28"/>
        </w:rPr>
      </w:pPr>
      <w:r>
        <w:rPr>
          <w:b/>
          <w:bCs/>
          <w:color w:val="000000" w:themeColor="text1"/>
          <w:sz w:val="28"/>
          <w:szCs w:val="28"/>
        </w:rPr>
        <w:t>ЗМІСТ</w:t>
      </w:r>
    </w:p>
    <w:p w:rsidR="00AD189C" w:rsidRDefault="00AD189C" w:rsidP="00AD189C">
      <w:pPr>
        <w:spacing w:line="360" w:lineRule="auto"/>
        <w:jc w:val="center"/>
        <w:rPr>
          <w:b/>
          <w:bCs/>
          <w:color w:val="000000" w:themeColor="text1"/>
          <w:sz w:val="28"/>
          <w:szCs w:val="28"/>
        </w:rPr>
      </w:pPr>
    </w:p>
    <w:p w:rsidR="00AD189C" w:rsidRPr="009901F5" w:rsidRDefault="00AD189C" w:rsidP="00AD189C">
      <w:pPr>
        <w:spacing w:line="200" w:lineRule="exact"/>
        <w:rPr>
          <w:color w:val="000000" w:themeColor="text1"/>
        </w:rPr>
      </w:pPr>
    </w:p>
    <w:tbl>
      <w:tblPr>
        <w:tblW w:w="9497" w:type="dxa"/>
        <w:tblInd w:w="142" w:type="dxa"/>
        <w:tblLayout w:type="fixed"/>
        <w:tblCellMar>
          <w:left w:w="0" w:type="dxa"/>
          <w:right w:w="0" w:type="dxa"/>
        </w:tblCellMar>
        <w:tblLook w:val="0000"/>
      </w:tblPr>
      <w:tblGrid>
        <w:gridCol w:w="9072"/>
        <w:gridCol w:w="425"/>
      </w:tblGrid>
      <w:tr w:rsidR="00AD189C" w:rsidRPr="007156BB" w:rsidTr="00CD2805">
        <w:trPr>
          <w:trHeight w:val="322"/>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ВСТУП</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lang w:val="en-US"/>
              </w:rPr>
            </w:pPr>
            <w:r w:rsidRPr="007156BB">
              <w:rPr>
                <w:color w:val="000000" w:themeColor="text1"/>
                <w:sz w:val="28"/>
                <w:szCs w:val="28"/>
                <w:lang w:val="en-US"/>
              </w:rPr>
              <w:t>7</w:t>
            </w:r>
          </w:p>
        </w:tc>
      </w:tr>
      <w:tr w:rsidR="00AD189C" w:rsidRPr="007156BB" w:rsidTr="00CD2805">
        <w:trPr>
          <w:trHeight w:val="322"/>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lang w:val="en-US"/>
              </w:rPr>
            </w:pPr>
          </w:p>
        </w:tc>
      </w:tr>
      <w:tr w:rsidR="00AD189C" w:rsidRPr="007156BB" w:rsidTr="00CD2805">
        <w:trPr>
          <w:trHeight w:val="322"/>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РОЗДІЛ 1. ТЕОРЕТИЧНІ ЗАСАДИ РЕГІОНАЛЬНОЇ ЕКОНОМІЧНОЇ ПОЛІТИКИ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12</w:t>
            </w: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1.1. Сутність, функції та складові регіональної економічної політики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12</w:t>
            </w: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1.2. Стратегічні напрямки регіональної економічної політики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lang w:val="en-US"/>
              </w:rPr>
            </w:pPr>
            <w:r w:rsidRPr="007156BB">
              <w:rPr>
                <w:color w:val="000000" w:themeColor="text1"/>
                <w:sz w:val="28"/>
                <w:szCs w:val="28"/>
                <w:lang w:val="en-US"/>
              </w:rPr>
              <w:t>21</w:t>
            </w:r>
          </w:p>
        </w:tc>
      </w:tr>
      <w:tr w:rsidR="00AD189C" w:rsidRPr="007156BB" w:rsidTr="00CD2805">
        <w:trPr>
          <w:trHeight w:val="503"/>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 xml:space="preserve">1.3. Регуляторні інструменти реалізації державної регіональної політики                                                                                                      </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26</w:t>
            </w:r>
          </w:p>
        </w:tc>
      </w:tr>
      <w:tr w:rsidR="00AD189C" w:rsidRPr="007156BB" w:rsidTr="00CD2805">
        <w:trPr>
          <w:trHeight w:val="496"/>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РОЗДІЛ 2. ФОРМУВАННЯ РЕГІОНАЛЬНОЇ ЕКОНОМІЧНОЇ ПОЛІТИКИ В УМОВАХ СУЧАСНИХ РЕФОРМ</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34</w:t>
            </w: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2.1 Методи формування регіональної економічної політики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highlight w:val="yellow"/>
              </w:rPr>
            </w:pPr>
            <w:r w:rsidRPr="007156BB">
              <w:rPr>
                <w:color w:val="000000" w:themeColor="text1"/>
                <w:sz w:val="28"/>
                <w:szCs w:val="28"/>
              </w:rPr>
              <w:t>35</w:t>
            </w: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2.2. Модель регіональної економічної політики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43</w:t>
            </w: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p>
        </w:tc>
      </w:tr>
      <w:tr w:rsidR="00AD189C" w:rsidRPr="007156BB" w:rsidTr="00CD2805">
        <w:trPr>
          <w:trHeight w:val="498"/>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РОЗДІЛ 3. СТАН СОЦІАЛЬНО-ЕКОНОМІЧНОГО РОЗВИТКУ РЕГІОНІВ, ЯК РЕЗУЛЬТАТ РЕГІОНАЛЬНОЇ ПОЛІТИКИ УКРАЇНИ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53</w:t>
            </w:r>
          </w:p>
        </w:tc>
      </w:tr>
      <w:tr w:rsidR="00AD189C" w:rsidRPr="007156BB" w:rsidTr="00CD2805">
        <w:trPr>
          <w:trHeight w:val="480"/>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3.1. Дослідження стану економічного розвитку регіонів України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53</w:t>
            </w: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ind w:left="574" w:hanging="574"/>
              <w:rPr>
                <w:color w:val="000000" w:themeColor="text1"/>
                <w:sz w:val="28"/>
                <w:szCs w:val="28"/>
              </w:rPr>
            </w:pPr>
            <w:r w:rsidRPr="007156BB">
              <w:rPr>
                <w:color w:val="000000" w:themeColor="text1"/>
                <w:sz w:val="28"/>
                <w:szCs w:val="28"/>
              </w:rPr>
              <w:t>3.2.</w:t>
            </w:r>
            <w:r>
              <w:rPr>
                <w:color w:val="000000" w:themeColor="text1"/>
                <w:sz w:val="28"/>
                <w:szCs w:val="28"/>
              </w:rPr>
              <w:t xml:space="preserve"> </w:t>
            </w:r>
            <w:r w:rsidRPr="007156BB">
              <w:rPr>
                <w:color w:val="000000" w:themeColor="text1"/>
                <w:sz w:val="28"/>
                <w:szCs w:val="28"/>
              </w:rPr>
              <w:t xml:space="preserve">Особливості структурних процесів в економіці регіонів </w:t>
            </w:r>
            <w:r>
              <w:rPr>
                <w:color w:val="000000" w:themeColor="text1"/>
                <w:sz w:val="28"/>
                <w:szCs w:val="28"/>
              </w:rPr>
              <w:t>Укр</w:t>
            </w:r>
            <w:r w:rsidRPr="007156BB">
              <w:rPr>
                <w:color w:val="000000" w:themeColor="text1"/>
                <w:sz w:val="28"/>
                <w:szCs w:val="28"/>
              </w:rPr>
              <w:t>аїни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63</w:t>
            </w:r>
          </w:p>
        </w:tc>
      </w:tr>
      <w:tr w:rsidR="00AD189C" w:rsidRPr="007156BB" w:rsidTr="00CD2805">
        <w:trPr>
          <w:trHeight w:val="590"/>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3.3. Вплив соціальних чинників на якісне економічне зростання  України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88</w:t>
            </w: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ВИСНОВКИ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r w:rsidRPr="007156BB">
              <w:rPr>
                <w:color w:val="000000" w:themeColor="text1"/>
                <w:sz w:val="28"/>
                <w:szCs w:val="28"/>
              </w:rPr>
              <w:t>96</w:t>
            </w: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p>
        </w:tc>
        <w:tc>
          <w:tcPr>
            <w:tcW w:w="425" w:type="dxa"/>
            <w:shd w:val="clear" w:color="auto" w:fill="auto"/>
            <w:vAlign w:val="bottom"/>
          </w:tcPr>
          <w:p w:rsidR="00AD189C" w:rsidRPr="007156BB" w:rsidRDefault="00AD189C" w:rsidP="00CD2805">
            <w:pPr>
              <w:spacing w:line="360" w:lineRule="auto"/>
              <w:jc w:val="right"/>
              <w:rPr>
                <w:color w:val="000000" w:themeColor="text1"/>
                <w:sz w:val="28"/>
                <w:szCs w:val="28"/>
              </w:rPr>
            </w:pPr>
          </w:p>
        </w:tc>
      </w:tr>
      <w:tr w:rsidR="00AD189C" w:rsidRPr="007156BB" w:rsidTr="00CD2805">
        <w:trPr>
          <w:trHeight w:val="485"/>
        </w:trPr>
        <w:tc>
          <w:tcPr>
            <w:tcW w:w="9072" w:type="dxa"/>
            <w:shd w:val="clear" w:color="auto" w:fill="auto"/>
            <w:vAlign w:val="bottom"/>
          </w:tcPr>
          <w:p w:rsidR="00AD189C" w:rsidRPr="007156BB" w:rsidRDefault="00AD189C" w:rsidP="00CD2805">
            <w:pPr>
              <w:spacing w:line="360" w:lineRule="auto"/>
              <w:rPr>
                <w:color w:val="000000" w:themeColor="text1"/>
                <w:sz w:val="28"/>
                <w:szCs w:val="28"/>
              </w:rPr>
            </w:pPr>
            <w:r w:rsidRPr="007156BB">
              <w:rPr>
                <w:color w:val="000000" w:themeColor="text1"/>
                <w:sz w:val="28"/>
                <w:szCs w:val="28"/>
              </w:rPr>
              <w:t>СПИСОК ЛІТЕРАТУРИ</w:t>
            </w:r>
            <w:r>
              <w:rPr>
                <w:color w:val="000000" w:themeColor="text1"/>
                <w:sz w:val="28"/>
                <w:szCs w:val="28"/>
              </w:rPr>
              <w:t>………………………………………………………...</w:t>
            </w:r>
          </w:p>
        </w:tc>
        <w:tc>
          <w:tcPr>
            <w:tcW w:w="425" w:type="dxa"/>
            <w:shd w:val="clear" w:color="auto" w:fill="auto"/>
            <w:vAlign w:val="bottom"/>
          </w:tcPr>
          <w:p w:rsidR="00AD189C" w:rsidRPr="007156BB" w:rsidRDefault="00AD189C" w:rsidP="00CD2805">
            <w:pPr>
              <w:spacing w:line="360" w:lineRule="auto"/>
              <w:ind w:right="6"/>
              <w:jc w:val="right"/>
              <w:rPr>
                <w:color w:val="000000" w:themeColor="text1"/>
                <w:sz w:val="28"/>
                <w:szCs w:val="28"/>
              </w:rPr>
            </w:pPr>
            <w:r w:rsidRPr="007156BB">
              <w:rPr>
                <w:color w:val="000000" w:themeColor="text1"/>
                <w:sz w:val="28"/>
                <w:szCs w:val="28"/>
              </w:rPr>
              <w:t xml:space="preserve">98                    </w:t>
            </w:r>
          </w:p>
        </w:tc>
      </w:tr>
    </w:tbl>
    <w:p w:rsidR="00AD189C" w:rsidRPr="007156BB" w:rsidRDefault="00AD189C" w:rsidP="00AD189C">
      <w:pPr>
        <w:spacing w:line="360" w:lineRule="auto"/>
        <w:rPr>
          <w:color w:val="000000" w:themeColor="text1"/>
          <w:sz w:val="28"/>
          <w:szCs w:val="28"/>
        </w:rPr>
      </w:pPr>
      <w:r w:rsidRPr="007156BB">
        <w:rPr>
          <w:color w:val="000000" w:themeColor="text1"/>
          <w:sz w:val="28"/>
          <w:szCs w:val="28"/>
        </w:rPr>
        <w:br w:type="page"/>
      </w:r>
    </w:p>
    <w:p w:rsidR="00475D3E" w:rsidRDefault="00827BC9">
      <w:pPr>
        <w:pStyle w:val="1"/>
        <w:ind w:right="177"/>
      </w:pPr>
      <w:r>
        <w:lastRenderedPageBreak/>
        <w:t>ВСТУП</w:t>
      </w:r>
    </w:p>
    <w:p w:rsidR="00475D3E" w:rsidRDefault="00475D3E">
      <w:pPr>
        <w:pStyle w:val="a3"/>
        <w:ind w:left="0"/>
        <w:jc w:val="left"/>
        <w:rPr>
          <w:b/>
          <w:sz w:val="30"/>
        </w:rPr>
      </w:pPr>
    </w:p>
    <w:p w:rsidR="009526C6" w:rsidRDefault="009526C6" w:rsidP="009526C6">
      <w:pPr>
        <w:spacing w:line="360" w:lineRule="auto"/>
        <w:ind w:firstLine="709"/>
        <w:jc w:val="both"/>
        <w:rPr>
          <w:color w:val="000000" w:themeColor="text1"/>
          <w:sz w:val="28"/>
        </w:rPr>
      </w:pPr>
      <w:r w:rsidRPr="009526C6">
        <w:rPr>
          <w:b/>
          <w:bCs/>
          <w:i/>
          <w:sz w:val="28"/>
          <w:szCs w:val="28"/>
        </w:rPr>
        <w:t>Актуальність теми.</w:t>
      </w:r>
      <w:r>
        <w:rPr>
          <w:i/>
        </w:rPr>
        <w:t xml:space="preserve"> </w:t>
      </w:r>
      <w:r w:rsidRPr="00DA0541">
        <w:rPr>
          <w:color w:val="000000" w:themeColor="text1"/>
          <w:sz w:val="28"/>
        </w:rPr>
        <w:t xml:space="preserve">Регіональна політика - це складова частина державного регулювання; комплекс законодавчих, адміністративних і економічних заходів, що сприяють найбільш раціональному розміщенню продуктивних сил і вирівнюванню рівня життя населення. Є складовою частиною політики держави, спрямована на організацію національного простору відповідно до обраної стратегією розвитку. Основними об'єктами є: адміністративно-територіальні ділення (області, краю, провінції); одиниці політико-територіального поділу (автономії, утворені на моно- або поліетнічної основі). Ступінь самостійності регіонів в різних країнах неоднакова, залежить від державного устрою. Виникаючі між центром і регіонами протиріччя вирішуються, як правило, шляхом компромісів. Успіхи або невдачі в проведенні політики залежать від правильно обраної, науково обґрунтованої стратегії регіонального розвитку. Регіональна політика охоплює всі найважливіші галузі матеріального виробництва, зайнятість населення, розміщення сфери обслуговування, стимулювання туризму і т. </w:t>
      </w:r>
      <w:r>
        <w:rPr>
          <w:color w:val="000000" w:themeColor="text1"/>
          <w:sz w:val="28"/>
        </w:rPr>
        <w:t>д</w:t>
      </w:r>
      <w:r w:rsidRPr="00DA0541">
        <w:rPr>
          <w:color w:val="000000" w:themeColor="text1"/>
          <w:sz w:val="28"/>
        </w:rPr>
        <w:t>. Головна мета політики полягає в згладжуванні найбільш гострих соціальних та економічних диспропорцій між окремими районами країни.</w:t>
      </w:r>
    </w:p>
    <w:p w:rsidR="009526C6" w:rsidRPr="009901F5" w:rsidRDefault="009526C6" w:rsidP="009526C6">
      <w:pPr>
        <w:spacing w:line="360" w:lineRule="auto"/>
        <w:ind w:firstLine="709"/>
        <w:jc w:val="both"/>
        <w:rPr>
          <w:color w:val="000000" w:themeColor="text1"/>
          <w:sz w:val="28"/>
        </w:rPr>
      </w:pPr>
      <w:r w:rsidRPr="009901F5">
        <w:rPr>
          <w:color w:val="000000" w:themeColor="text1"/>
          <w:sz w:val="28"/>
        </w:rPr>
        <w:t xml:space="preserve">Низький рівень соціально-економічного розвитку країни та її регіонів, збільшення міжрегіональної диференціації обумовлюють необхідність змін у підходах до розробки та реалізації нової регіональної економічної політики. Зростаюча складність проблем, які вирішує сучасна держава, і розширення кола учасників, які беруть участь у цьому процесі, об’єктивно посилює значення регіонального рівня управління і змушує оцінити його переваги. </w:t>
      </w:r>
    </w:p>
    <w:p w:rsidR="009526C6" w:rsidRPr="009901F5" w:rsidRDefault="009526C6" w:rsidP="009526C6">
      <w:pPr>
        <w:spacing w:line="360" w:lineRule="auto"/>
        <w:ind w:firstLine="709"/>
        <w:jc w:val="both"/>
        <w:rPr>
          <w:color w:val="000000" w:themeColor="text1"/>
          <w:sz w:val="28"/>
        </w:rPr>
      </w:pPr>
      <w:r w:rsidRPr="009901F5">
        <w:rPr>
          <w:color w:val="000000" w:themeColor="text1"/>
          <w:sz w:val="28"/>
        </w:rPr>
        <w:t>Україні потрібні нові підходи до формування пріоритетів регіонального розвитку, та реалізації регіональної економічної політики які б дали змогу мінімізувати ризики від нинішніх глобальних викликів; перетворити регіональні відмінності у нові можливості для економічного зростання держави; забезпечити високий рівень якості життя людини, незалежно від місця її проживання, шляхом інтеграції регіонів в єдиному політичному, правовому, інформаційному та культурному просторі</w:t>
      </w:r>
      <w:r>
        <w:rPr>
          <w:color w:val="000000" w:themeColor="text1"/>
          <w:sz w:val="28"/>
        </w:rPr>
        <w:t xml:space="preserve">, тому тема магістерської роботи є </w:t>
      </w:r>
      <w:r>
        <w:rPr>
          <w:color w:val="000000" w:themeColor="text1"/>
          <w:sz w:val="28"/>
        </w:rPr>
        <w:lastRenderedPageBreak/>
        <w:t>актуальною.</w:t>
      </w:r>
    </w:p>
    <w:p w:rsidR="009526C6" w:rsidRPr="009901F5" w:rsidRDefault="009526C6" w:rsidP="009526C6">
      <w:pPr>
        <w:spacing w:line="360" w:lineRule="auto"/>
        <w:ind w:firstLine="709"/>
        <w:jc w:val="both"/>
        <w:rPr>
          <w:color w:val="000000" w:themeColor="text1"/>
          <w:sz w:val="28"/>
        </w:rPr>
      </w:pPr>
      <w:r w:rsidRPr="009901F5">
        <w:rPr>
          <w:color w:val="000000" w:themeColor="text1"/>
          <w:sz w:val="28"/>
        </w:rPr>
        <w:t xml:space="preserve">Сучасні тенденції в управлінні спрямовані на децентралізацію багатьох функцій як державних, так і регіональних органів влади. На рівні держави це передбачає передачу завдань і повноважень органам місцевого самоврядування, які представляють інтереси територіальних громад і безпосередньо зобов’язані забезпечити їм кращі умови життя. Регіони і органи місцевого самоврядування стають більш самостійними суб’єктами, що діють на власний розсуд. Регіон перестав бути лише сукупністю різних організацій, які діють на його території,  як самостійний суб’єкт дедалі активніше вступає у суперництво в економічній політичній сферах. </w:t>
      </w:r>
    </w:p>
    <w:p w:rsidR="009526C6" w:rsidRPr="009901F5" w:rsidRDefault="009526C6" w:rsidP="009526C6">
      <w:pPr>
        <w:spacing w:line="360" w:lineRule="auto"/>
        <w:ind w:firstLine="709"/>
        <w:jc w:val="both"/>
        <w:rPr>
          <w:color w:val="000000" w:themeColor="text1"/>
          <w:sz w:val="28"/>
        </w:rPr>
      </w:pPr>
      <w:r w:rsidRPr="009901F5">
        <w:rPr>
          <w:color w:val="000000" w:themeColor="text1"/>
          <w:sz w:val="28"/>
        </w:rPr>
        <w:t xml:space="preserve">Підвищення ролі регіонів в управлінні соціально-економічними процесами на місцях є актуальною потребою життя і сприятиме розв’язанню багатьох соціальних, політичних та економічних проблем. Це реальний шлях виходу із скрутної економічної ситуації, важливий напрямок забезпечення стабільності у державі та формуванні громадського суспільства. Тому цілком очевидно, що регіональна економічна політика України повинна забезпечити </w:t>
      </w:r>
      <w:bookmarkStart w:id="4" w:name="page7"/>
      <w:bookmarkEnd w:id="4"/>
      <w:r w:rsidRPr="009901F5">
        <w:rPr>
          <w:color w:val="000000" w:themeColor="text1"/>
          <w:sz w:val="28"/>
        </w:rPr>
        <w:t xml:space="preserve">баланс загальнодержавних і регіональних інтересів. Вирішувати регіональні проблеми своєчасно і ефективно державна влада не зможе з об’єктивних причин. Відповідальність за стійкість регіональних систем лежить саме на регіональних органах управління. </w:t>
      </w:r>
    </w:p>
    <w:p w:rsidR="009526C6" w:rsidRPr="009901F5" w:rsidRDefault="009526C6" w:rsidP="009526C6">
      <w:pPr>
        <w:spacing w:line="360" w:lineRule="auto"/>
        <w:ind w:firstLine="709"/>
        <w:jc w:val="both"/>
        <w:rPr>
          <w:color w:val="000000" w:themeColor="text1"/>
          <w:sz w:val="28"/>
        </w:rPr>
      </w:pPr>
      <w:r w:rsidRPr="00AD189C">
        <w:rPr>
          <w:color w:val="000000" w:themeColor="text1"/>
          <w:sz w:val="28"/>
        </w:rPr>
        <w:t>Основною метою магістерської роботи є дослідження</w:t>
      </w:r>
      <w:r>
        <w:t xml:space="preserve"> </w:t>
      </w:r>
      <w:r w:rsidRPr="009901F5">
        <w:rPr>
          <w:color w:val="000000" w:themeColor="text1"/>
          <w:sz w:val="28"/>
        </w:rPr>
        <w:t xml:space="preserve">механізмів реалізації регіональної економічної політики та їх практичного застосування у сучасних умовах у контексті подальшого зміцнення і розвитку національної економіки. </w:t>
      </w:r>
    </w:p>
    <w:p w:rsidR="009526C6" w:rsidRDefault="009526C6" w:rsidP="009526C6">
      <w:pPr>
        <w:spacing w:line="360" w:lineRule="auto"/>
        <w:ind w:firstLine="709"/>
        <w:jc w:val="both"/>
        <w:rPr>
          <w:color w:val="000000" w:themeColor="text1"/>
          <w:sz w:val="28"/>
        </w:rPr>
      </w:pPr>
      <w:r>
        <w:rPr>
          <w:color w:val="000000" w:themeColor="text1"/>
          <w:sz w:val="28"/>
        </w:rPr>
        <w:t>Основними завданнями є:</w:t>
      </w:r>
    </w:p>
    <w:p w:rsidR="009526C6" w:rsidRPr="009526C6" w:rsidRDefault="009526C6" w:rsidP="00DA39EF">
      <w:pPr>
        <w:pStyle w:val="a4"/>
        <w:numPr>
          <w:ilvl w:val="0"/>
          <w:numId w:val="33"/>
        </w:numPr>
        <w:spacing w:line="360" w:lineRule="auto"/>
        <w:rPr>
          <w:color w:val="000000" w:themeColor="text1"/>
          <w:sz w:val="28"/>
        </w:rPr>
      </w:pPr>
      <w:r w:rsidRPr="009526C6">
        <w:rPr>
          <w:color w:val="000000" w:themeColor="text1"/>
          <w:sz w:val="28"/>
        </w:rPr>
        <w:t xml:space="preserve">узагальнення змісту й сутності поняття «регіональна економічна політика»; </w:t>
      </w:r>
    </w:p>
    <w:p w:rsidR="009526C6" w:rsidRPr="009526C6" w:rsidRDefault="009526C6" w:rsidP="00DA39EF">
      <w:pPr>
        <w:pStyle w:val="a4"/>
        <w:numPr>
          <w:ilvl w:val="0"/>
          <w:numId w:val="33"/>
        </w:numPr>
        <w:spacing w:line="360" w:lineRule="auto"/>
        <w:rPr>
          <w:color w:val="000000" w:themeColor="text1"/>
          <w:sz w:val="28"/>
        </w:rPr>
      </w:pPr>
      <w:r w:rsidRPr="009526C6">
        <w:rPr>
          <w:color w:val="000000" w:themeColor="text1"/>
          <w:sz w:val="28"/>
        </w:rPr>
        <w:t xml:space="preserve">виділення характерних особливостей її формування та цільових орієнтирів в контексті теорій економічного зростання; </w:t>
      </w:r>
    </w:p>
    <w:p w:rsidR="009526C6" w:rsidRPr="009526C6" w:rsidRDefault="009526C6" w:rsidP="00DA39EF">
      <w:pPr>
        <w:pStyle w:val="a4"/>
        <w:numPr>
          <w:ilvl w:val="0"/>
          <w:numId w:val="33"/>
        </w:numPr>
        <w:spacing w:line="360" w:lineRule="auto"/>
        <w:rPr>
          <w:color w:val="000000" w:themeColor="text1"/>
          <w:sz w:val="28"/>
        </w:rPr>
      </w:pPr>
      <w:r w:rsidRPr="009526C6">
        <w:rPr>
          <w:color w:val="000000" w:themeColor="text1"/>
          <w:sz w:val="28"/>
        </w:rPr>
        <w:t xml:space="preserve">дослідження дестимулюючих процесів соціально-економічного розвитку регіонів України. </w:t>
      </w:r>
    </w:p>
    <w:p w:rsidR="009526C6" w:rsidRPr="009901F5" w:rsidRDefault="009526C6" w:rsidP="009526C6">
      <w:pPr>
        <w:spacing w:line="360" w:lineRule="auto"/>
        <w:ind w:firstLine="709"/>
        <w:jc w:val="both"/>
        <w:rPr>
          <w:color w:val="000000" w:themeColor="text1"/>
          <w:sz w:val="28"/>
        </w:rPr>
      </w:pPr>
      <w:r w:rsidRPr="009901F5">
        <w:rPr>
          <w:color w:val="000000" w:themeColor="text1"/>
          <w:sz w:val="28"/>
        </w:rPr>
        <w:lastRenderedPageBreak/>
        <w:t xml:space="preserve">Зміни останніх років зумовлюють необхідність перегляду чинних положень у напрямку формування ефективних механізмів реалізації регіональної економічної політики, спрямованих на зменшення диспропорційності регіонального розвитку, забезпечення економічного зростання та підвищення якості життя населення, зміцнення ресурсної бази місцевого розвитку, розширення дохідних джерел бюджетів окремих населених пунктів, активізацію процесів соціальної та економічної інтеграції. </w:t>
      </w:r>
    </w:p>
    <w:p w:rsidR="009526C6" w:rsidRDefault="009526C6" w:rsidP="009526C6">
      <w:pPr>
        <w:pStyle w:val="a3"/>
        <w:spacing w:line="360" w:lineRule="auto"/>
        <w:ind w:left="299" w:right="1" w:firstLine="710"/>
      </w:pPr>
      <w:r>
        <w:t>Теоретичною та методологічною основою роботи є фундаментальні концепції теорії управління, наукові положення в галузі державного та регіонального економічного управління, класичні підходи до застосування  соціально- економічних механізмів при формуванні регіональної економічноїї політики, роботи з вдосконалення державного регулювання розвитку регіонів.</w:t>
      </w:r>
    </w:p>
    <w:p w:rsidR="009526C6" w:rsidRDefault="009526C6" w:rsidP="009526C6">
      <w:pPr>
        <w:pStyle w:val="a3"/>
        <w:spacing w:before="1" w:line="360" w:lineRule="auto"/>
        <w:ind w:right="1" w:firstLine="709"/>
      </w:pPr>
      <w:r>
        <w:t>Інформаційною базою виступають нормативно – нормативно правові та законодавчі акти України, статистичні звіти Державної служби статистики України, наукові публікації вітчизняних і зарубіжних вчених, інформація електронних Інтернет-ресурсів.</w:t>
      </w:r>
    </w:p>
    <w:p w:rsidR="00DA139C" w:rsidRPr="00D314E6" w:rsidRDefault="009526C6" w:rsidP="00D314E6">
      <w:pPr>
        <w:pStyle w:val="a3"/>
        <w:spacing w:before="1" w:line="360" w:lineRule="auto"/>
        <w:ind w:right="1" w:firstLine="709"/>
        <w:sectPr w:rsidR="00DA139C" w:rsidRPr="00D314E6" w:rsidSect="00827BC9">
          <w:footerReference w:type="default" r:id="rId8"/>
          <w:pgSz w:w="11900" w:h="16838"/>
          <w:pgMar w:top="696" w:right="844" w:bottom="1047" w:left="1416" w:header="0" w:footer="0" w:gutter="0"/>
          <w:pgNumType w:start="7"/>
          <w:cols w:space="0" w:equalWidth="0">
            <w:col w:w="9644"/>
          </w:cols>
          <w:docGrid w:linePitch="360"/>
        </w:sectPr>
      </w:pPr>
      <w:r>
        <w:t>Сформульовані положення та рекомендації можна застосовувати для подальшого дослідження механізмів формування та реалізації р</w:t>
      </w:r>
      <w:r w:rsidRPr="00551557">
        <w:t>егіональн</w:t>
      </w:r>
      <w:r>
        <w:t>ої</w:t>
      </w:r>
      <w:r w:rsidRPr="00551557">
        <w:t xml:space="preserve"> економічн</w:t>
      </w:r>
      <w:r>
        <w:t>ої</w:t>
      </w:r>
      <w:r w:rsidRPr="00551557">
        <w:t xml:space="preserve"> політик</w:t>
      </w:r>
      <w:r>
        <w:t>и</w:t>
      </w:r>
      <w:r w:rsidRPr="00551557">
        <w:t xml:space="preserve"> в умовах сучасних реформ</w:t>
      </w:r>
      <w:r w:rsidR="00D314E6">
        <w:t>, в умовах деце</w:t>
      </w:r>
      <w:r w:rsidR="00D314E6" w:rsidRPr="00D314E6">
        <w:t>нтрал</w:t>
      </w:r>
      <w:r w:rsidR="00D314E6">
        <w:t>і</w:t>
      </w:r>
      <w:r w:rsidR="00D314E6" w:rsidRPr="00D314E6">
        <w:t>зац</w:t>
      </w:r>
      <w:r w:rsidR="00D314E6">
        <w:t>ії.</w:t>
      </w:r>
    </w:p>
    <w:p w:rsidR="00475D3E" w:rsidRDefault="00827BC9" w:rsidP="00D314E6">
      <w:pPr>
        <w:pStyle w:val="1"/>
        <w:ind w:right="185"/>
      </w:pPr>
      <w:bookmarkStart w:id="5" w:name="page168"/>
      <w:bookmarkStart w:id="6" w:name="_TOC_250001"/>
      <w:bookmarkEnd w:id="5"/>
      <w:bookmarkEnd w:id="6"/>
      <w:r>
        <w:lastRenderedPageBreak/>
        <w:t>ВИСНОВКИ</w:t>
      </w:r>
    </w:p>
    <w:p w:rsidR="00475D3E" w:rsidRDefault="00475D3E">
      <w:pPr>
        <w:pStyle w:val="a3"/>
        <w:ind w:left="0"/>
        <w:jc w:val="left"/>
        <w:rPr>
          <w:b/>
          <w:sz w:val="30"/>
        </w:rPr>
      </w:pPr>
    </w:p>
    <w:p w:rsidR="00475D3E" w:rsidRDefault="00475D3E">
      <w:pPr>
        <w:pStyle w:val="a3"/>
        <w:spacing w:before="8"/>
        <w:ind w:left="0"/>
        <w:jc w:val="left"/>
        <w:rPr>
          <w:b/>
          <w:sz w:val="25"/>
        </w:rPr>
      </w:pPr>
    </w:p>
    <w:p w:rsidR="00475D3E" w:rsidRDefault="00827BC9">
      <w:pPr>
        <w:pStyle w:val="a3"/>
        <w:spacing w:line="360" w:lineRule="auto"/>
        <w:ind w:left="300" w:right="488" w:firstLine="720"/>
      </w:pPr>
      <w:r>
        <w:t>За результатами дослідження, виконаного в рамках даної магістерської роботи, можна зробити наступні висновки.</w:t>
      </w:r>
    </w:p>
    <w:p w:rsidR="00475D3E" w:rsidRDefault="00827BC9">
      <w:pPr>
        <w:pStyle w:val="a3"/>
        <w:spacing w:line="360" w:lineRule="auto"/>
        <w:ind w:left="300" w:right="485" w:firstLine="709"/>
      </w:pPr>
      <w:r>
        <w:t xml:space="preserve">Досвід різних країн свідчить, що успіх розвитку рекреаційно- туристичної діяльності прямо залежить від того, як на державному рівні сприймається ця галузь та наскільки вона користується державною підтримкою. Варто зазначити, що </w:t>
      </w:r>
      <w:r>
        <w:rPr>
          <w:spacing w:val="25"/>
        </w:rPr>
        <w:t xml:space="preserve">рекреаційно- </w:t>
      </w:r>
      <w:r>
        <w:t>туристична сфера,</w:t>
      </w:r>
      <w:r>
        <w:rPr>
          <w:spacing w:val="41"/>
        </w:rPr>
        <w:t xml:space="preserve"> </w:t>
      </w:r>
      <w:r>
        <w:t xml:space="preserve">як багатогалузевий комплекс, має потребу в координації своєї господарської діяльності набагато сильніше,  ніж  будь-яка  інша.  Однак  надмірна державна присутність і регламентація руйнує прояв підприємницької ініціативи, що лежить в основі становлення ринкових відносин. Крім того, сфера </w:t>
      </w:r>
      <w:r>
        <w:rPr>
          <w:spacing w:val="2"/>
        </w:rPr>
        <w:t xml:space="preserve">рекреації </w:t>
      </w:r>
      <w:r>
        <w:t>та туризму має величезне економічне, політичне та соціально-культурне значення для кожної країни, у результаті чого формування державних органів управління туризмом є досить складним процесом.</w:t>
      </w:r>
    </w:p>
    <w:p w:rsidR="00475D3E" w:rsidRDefault="00827BC9">
      <w:pPr>
        <w:pStyle w:val="a3"/>
        <w:spacing w:line="360" w:lineRule="auto"/>
        <w:ind w:right="485" w:firstLine="708"/>
      </w:pPr>
      <w:r>
        <w:t>Лише за умов функціонування правильно побудованого механізму можливе забезпечення досягнення цілей державного управління туристичною галуззю. Для цього вкрай важливим є правильне та чітке визначення організаційного забезпечення як центральної складової  механізму державного управління туристичною галуззю, адже саме через дану підсистему реалізуються основні управлінські рішення, що визначають рівень розвитку галузі на визначеній території, та формується державна туристична</w:t>
      </w:r>
      <w:r>
        <w:rPr>
          <w:spacing w:val="-4"/>
        </w:rPr>
        <w:t xml:space="preserve"> </w:t>
      </w:r>
      <w:r>
        <w:t>політика.</w:t>
      </w:r>
    </w:p>
    <w:p w:rsidR="00475D3E" w:rsidRPr="00A325AE" w:rsidRDefault="00827BC9">
      <w:pPr>
        <w:pStyle w:val="a3"/>
        <w:spacing w:line="360" w:lineRule="auto"/>
        <w:ind w:left="418" w:right="592" w:firstLine="708"/>
      </w:pPr>
      <w:r>
        <w:t xml:space="preserve">Вивчаючи міжнародний досвід проведеної державної політики розвитку туристичної галузі, можна зробити висновок про те, що способи і засоби державного регулювання туристської діяльності можна умовно </w:t>
      </w:r>
      <w:r w:rsidRPr="00A325AE">
        <w:t>розділити на три групи: управління туристським попитом, управління туристським пропозицією і заходи регулювання загального характеру.</w:t>
      </w:r>
    </w:p>
    <w:p w:rsidR="00AD189C" w:rsidRPr="00A325AE" w:rsidRDefault="00AD189C" w:rsidP="00AD189C">
      <w:pPr>
        <w:spacing w:line="360" w:lineRule="auto"/>
        <w:ind w:firstLine="709"/>
        <w:jc w:val="both"/>
        <w:rPr>
          <w:color w:val="000000" w:themeColor="text1"/>
          <w:sz w:val="28"/>
        </w:rPr>
      </w:pPr>
      <w:r w:rsidRPr="00A325AE">
        <w:rPr>
          <w:color w:val="000000" w:themeColor="text1"/>
          <w:sz w:val="28"/>
        </w:rPr>
        <w:t xml:space="preserve">Основною особливістю формування регіональної економічної політики в Україні залишається її акцент на децентралізацію влади, необхідність забезпечення </w:t>
      </w:r>
      <w:r w:rsidRPr="00A325AE">
        <w:rPr>
          <w:color w:val="000000" w:themeColor="text1"/>
          <w:sz w:val="28"/>
        </w:rPr>
        <w:lastRenderedPageBreak/>
        <w:t xml:space="preserve">ефективного місцевого самоврядування та ефективного розвитку територіальних громад. Важливу роль у дієвості регіональної політики України має правове забезпечення. Тому цілком зрозуміло, що зусилля уряду країни спрямовані на розробку інституційно-правового інструментарію забезпечення цих реформ як у сфері реалізації регіональної політики загалом, так і щодо вирішення окремих питань на місцях, зокрема. </w:t>
      </w:r>
    </w:p>
    <w:p w:rsidR="00AD189C" w:rsidRPr="00A325AE" w:rsidRDefault="00AD189C" w:rsidP="00AD189C">
      <w:pPr>
        <w:spacing w:line="360" w:lineRule="auto"/>
        <w:ind w:firstLine="709"/>
        <w:jc w:val="both"/>
        <w:rPr>
          <w:color w:val="000000" w:themeColor="text1"/>
          <w:sz w:val="28"/>
        </w:rPr>
      </w:pPr>
      <w:r w:rsidRPr="00A325AE">
        <w:rPr>
          <w:color w:val="000000" w:themeColor="text1"/>
          <w:sz w:val="28"/>
        </w:rPr>
        <w:t>Основними законодавчо-нормативними документами, що визначають особливості формування та реалізації державної регіональної політики, пріоритети реформування місцевого самоврядування та територіальної організації влади на засадах децентралізації є: Закону України «Про засади державної регіональної політики» від 05 лютого 2015 № 156-19, де визначено її основні організаційно-правові, соціально-економічні, екологічні та гуманітарні засади, розпорядження Кабінету Міністрів України від 1 квітня 2014 р. № 333-р «Про схвалення Концепції реформування місцевого самоврядування та територіальної організації влади в Україні», Закон України «Про співробітництво територіальних громад» від 17 червня 2014 р, Закон України «Про добровільне об'єднання територіальних громад» від 5 лютого 2015 р., Закон України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від 9 квітня 2015 р., Постанова Верховної Ради України від 31 серпня 2015 р. № 656-VIII «Про внесення змін до Конституції України (щодо децентралізації влади)», Закон України №835-19 від 26 листопада 2015 «Про внесення змін до Закону України «Про державну реєстрацію юридичних осіб та фізичних осіб-підприємців» та деяких інших</w:t>
      </w:r>
      <w:r w:rsidR="00EB46CD">
        <w:rPr>
          <w:color w:val="000000" w:themeColor="text1"/>
          <w:sz w:val="28"/>
        </w:rPr>
        <w:t xml:space="preserve"> </w:t>
      </w:r>
      <w:r w:rsidRPr="00A325AE">
        <w:rPr>
          <w:color w:val="000000" w:themeColor="text1"/>
          <w:sz w:val="28"/>
        </w:rPr>
        <w:t xml:space="preserve">законодавчих актів України щодо децентралізації повноважень з державної реєстрації юридичних осіб, фізичних осіб-підприємців та громадських формувань»,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 грудня 2015 р. та ін. </w:t>
      </w:r>
    </w:p>
    <w:p w:rsidR="00AD189C" w:rsidRPr="00A325AE" w:rsidRDefault="009526C6" w:rsidP="00AD189C">
      <w:pPr>
        <w:spacing w:line="360" w:lineRule="auto"/>
        <w:ind w:firstLine="709"/>
        <w:jc w:val="both"/>
        <w:rPr>
          <w:color w:val="000000" w:themeColor="text1"/>
          <w:sz w:val="28"/>
        </w:rPr>
      </w:pPr>
      <w:r w:rsidRPr="00A325AE">
        <w:rPr>
          <w:color w:val="000000" w:themeColor="text1"/>
          <w:sz w:val="28"/>
        </w:rPr>
        <w:t>Р</w:t>
      </w:r>
      <w:r w:rsidR="00AD189C" w:rsidRPr="00A325AE">
        <w:rPr>
          <w:color w:val="000000" w:themeColor="text1"/>
          <w:sz w:val="28"/>
        </w:rPr>
        <w:t xml:space="preserve">егіональна економічна політика - це складова державної регіональної політики, державної економічної політики, а також соціально-економічної політики розвитку регіонів. Визначено, що однією з найважливіших довгострокових цілей економічної політики є стимулювання економічного зростання та підтримка його </w:t>
      </w:r>
      <w:r w:rsidR="00AD189C" w:rsidRPr="00A325AE">
        <w:rPr>
          <w:color w:val="000000" w:themeColor="text1"/>
          <w:sz w:val="28"/>
        </w:rPr>
        <w:lastRenderedPageBreak/>
        <w:t xml:space="preserve">темпів на стабільному та оптимальному рівні, розглянуто та узагальнено еволюцію концепцій економічного зростання. </w:t>
      </w:r>
    </w:p>
    <w:p w:rsidR="00AD189C" w:rsidRPr="00A325AE" w:rsidRDefault="009526C6" w:rsidP="00AD189C">
      <w:pPr>
        <w:spacing w:line="360" w:lineRule="auto"/>
        <w:ind w:firstLine="709"/>
        <w:jc w:val="both"/>
        <w:rPr>
          <w:color w:val="000000" w:themeColor="text1"/>
          <w:sz w:val="28"/>
        </w:rPr>
      </w:pPr>
      <w:r w:rsidRPr="00A325AE">
        <w:rPr>
          <w:color w:val="000000" w:themeColor="text1"/>
          <w:sz w:val="28"/>
        </w:rPr>
        <w:t>Ме</w:t>
      </w:r>
      <w:r w:rsidR="00AD189C" w:rsidRPr="00A325AE">
        <w:rPr>
          <w:color w:val="000000" w:themeColor="text1"/>
          <w:sz w:val="28"/>
        </w:rPr>
        <w:t>тодологічн</w:t>
      </w:r>
      <w:r w:rsidRPr="00A325AE">
        <w:rPr>
          <w:color w:val="000000" w:themeColor="text1"/>
          <w:sz w:val="28"/>
        </w:rPr>
        <w:t>і</w:t>
      </w:r>
      <w:r w:rsidR="00AD189C" w:rsidRPr="00A325AE">
        <w:rPr>
          <w:color w:val="000000" w:themeColor="text1"/>
          <w:sz w:val="28"/>
        </w:rPr>
        <w:t xml:space="preserve"> основ</w:t>
      </w:r>
      <w:r w:rsidRPr="00A325AE">
        <w:rPr>
          <w:color w:val="000000" w:themeColor="text1"/>
          <w:sz w:val="28"/>
        </w:rPr>
        <w:t>и</w:t>
      </w:r>
      <w:r w:rsidR="00EB46CD">
        <w:rPr>
          <w:color w:val="000000" w:themeColor="text1"/>
          <w:sz w:val="28"/>
        </w:rPr>
        <w:t xml:space="preserve"> дослідже</w:t>
      </w:r>
      <w:r w:rsidR="00AD189C" w:rsidRPr="00A325AE">
        <w:rPr>
          <w:color w:val="000000" w:themeColor="text1"/>
          <w:sz w:val="28"/>
        </w:rPr>
        <w:t>н</w:t>
      </w:r>
      <w:r w:rsidR="00EB46CD">
        <w:rPr>
          <w:color w:val="000000" w:themeColor="text1"/>
          <w:sz w:val="28"/>
        </w:rPr>
        <w:t>и</w:t>
      </w:r>
      <w:r w:rsidR="00AD189C" w:rsidRPr="00A325AE">
        <w:rPr>
          <w:color w:val="000000" w:themeColor="text1"/>
          <w:sz w:val="28"/>
        </w:rPr>
        <w:t xml:space="preserve">м формування та реалізації регіональної економічної політики, які дають можливість узгодити цілі й завдання дослідження, визначити його логіку </w:t>
      </w:r>
      <w:r w:rsidRPr="00A325AE">
        <w:rPr>
          <w:color w:val="000000" w:themeColor="text1"/>
          <w:sz w:val="28"/>
        </w:rPr>
        <w:t xml:space="preserve"> </w:t>
      </w:r>
      <w:r w:rsidR="00AD189C" w:rsidRPr="00A325AE">
        <w:rPr>
          <w:color w:val="000000" w:themeColor="text1"/>
          <w:sz w:val="28"/>
        </w:rPr>
        <w:t xml:space="preserve">включають в себе сукупність наукових підходів, принципів, методів організації та дослідження процесів формування даної політики в умовах сучасних реформ. Розроблено концептуальну модель регіональної економічної політики, яка сприятиме підвищенню конкурентоспроможності регіонів, досягненню збалансованого територіального розвитку, здійсненню комплексу започаткованих реформ, що впроваджуються на місцевому, регіональному та національному рівнях. </w:t>
      </w:r>
    </w:p>
    <w:p w:rsidR="00AD189C" w:rsidRPr="00A325AE" w:rsidRDefault="00EB46CD" w:rsidP="00AD189C">
      <w:pPr>
        <w:spacing w:line="360" w:lineRule="auto"/>
        <w:ind w:firstLine="709"/>
        <w:jc w:val="both"/>
        <w:rPr>
          <w:color w:val="000000" w:themeColor="text1"/>
          <w:sz w:val="28"/>
        </w:rPr>
      </w:pPr>
      <w:r>
        <w:rPr>
          <w:color w:val="000000" w:themeColor="text1"/>
          <w:sz w:val="28"/>
        </w:rPr>
        <w:t>Про особливості ди</w:t>
      </w:r>
      <w:r w:rsidR="00AD189C" w:rsidRPr="00A325AE">
        <w:rPr>
          <w:color w:val="000000" w:themeColor="text1"/>
          <w:sz w:val="28"/>
        </w:rPr>
        <w:t xml:space="preserve">стимулюючих процесів соціально-економічного розвитку регіонів України, які продукують стійкі у просторі та часі відхилення умов і результатів регіонального розвитку, йдеться у третьому розділі монографії. Проведено дослідження диспропорцій економічного зростання регіонів, визначено особливості структурних процесів на регіональному рівні та соціальних проблем розвитку, які порушують гармонійний розвиток регіонів, перешкоджають сталому економічному зростанню країни. </w:t>
      </w:r>
    </w:p>
    <w:p w:rsidR="00AD189C" w:rsidRPr="009901F5" w:rsidRDefault="00AD189C" w:rsidP="00AD189C">
      <w:pPr>
        <w:spacing w:line="360" w:lineRule="auto"/>
        <w:ind w:firstLine="709"/>
        <w:jc w:val="both"/>
        <w:rPr>
          <w:color w:val="000000" w:themeColor="text1"/>
          <w:sz w:val="28"/>
        </w:rPr>
      </w:pPr>
      <w:r w:rsidRPr="00A325AE">
        <w:rPr>
          <w:color w:val="000000" w:themeColor="text1"/>
          <w:sz w:val="28"/>
        </w:rPr>
        <w:t>Результати дослідження відкривають можливості поглиблення теоретичних пошуків у напрямах побудови ефективної регіональної економічної політики в Україні, а також подальшого розширення спектру досліджень означеного наукового напряму.</w:t>
      </w:r>
      <w:r w:rsidRPr="009901F5">
        <w:rPr>
          <w:color w:val="000000" w:themeColor="text1"/>
          <w:sz w:val="28"/>
        </w:rPr>
        <w:t xml:space="preserve"> </w:t>
      </w:r>
    </w:p>
    <w:p w:rsidR="00AD189C" w:rsidRDefault="00AD189C">
      <w:pPr>
        <w:pStyle w:val="a3"/>
        <w:spacing w:line="360" w:lineRule="auto"/>
        <w:ind w:left="418" w:right="592" w:firstLine="708"/>
      </w:pPr>
    </w:p>
    <w:p w:rsidR="00475D3E" w:rsidRDefault="00475D3E">
      <w:pPr>
        <w:spacing w:line="360" w:lineRule="auto"/>
        <w:sectPr w:rsidR="00475D3E">
          <w:pgSz w:w="11910" w:h="16840"/>
          <w:pgMar w:top="1040" w:right="360" w:bottom="280" w:left="1400" w:header="717" w:footer="0" w:gutter="0"/>
          <w:cols w:space="720"/>
        </w:sectPr>
      </w:pPr>
    </w:p>
    <w:p w:rsidR="00475D3E" w:rsidRDefault="00827BC9">
      <w:pPr>
        <w:pStyle w:val="1"/>
        <w:ind w:right="186"/>
      </w:pPr>
      <w:bookmarkStart w:id="7" w:name="_TOC_250000"/>
      <w:bookmarkEnd w:id="7"/>
      <w:r>
        <w:lastRenderedPageBreak/>
        <w:t>СПИСОК ЛІТЕРАТУРИ</w:t>
      </w:r>
    </w:p>
    <w:p w:rsidR="00475D3E" w:rsidRDefault="00475D3E">
      <w:pPr>
        <w:pStyle w:val="a3"/>
        <w:ind w:left="0"/>
        <w:jc w:val="left"/>
        <w:rPr>
          <w:b/>
          <w:sz w:val="30"/>
        </w:rPr>
      </w:pPr>
    </w:p>
    <w:p w:rsidR="009526C6" w:rsidRDefault="009526C6" w:rsidP="009526C6">
      <w:pPr>
        <w:pStyle w:val="3"/>
        <w:ind w:left="2857"/>
        <w:rPr>
          <w:lang w:eastAsia="en-US" w:bidi="ar-SA"/>
        </w:rPr>
      </w:pPr>
      <w:r>
        <w:t>СПИСОК ВИКОРИСТАНИХ ДЖЕРЕЛ</w:t>
      </w:r>
    </w:p>
    <w:p w:rsidR="009526C6" w:rsidRDefault="009526C6" w:rsidP="009526C6">
      <w:pPr>
        <w:pStyle w:val="a3"/>
        <w:jc w:val="left"/>
        <w:rPr>
          <w:b/>
          <w:sz w:val="30"/>
        </w:rPr>
      </w:pPr>
    </w:p>
    <w:p w:rsidR="009526C6" w:rsidRDefault="009526C6" w:rsidP="009526C6">
      <w:pPr>
        <w:pStyle w:val="a3"/>
        <w:spacing w:before="11"/>
        <w:jc w:val="left"/>
        <w:rPr>
          <w:b/>
          <w:sz w:val="25"/>
        </w:rPr>
      </w:pPr>
    </w:p>
    <w:p w:rsidR="009526C6" w:rsidRDefault="009526C6" w:rsidP="00DA39EF">
      <w:pPr>
        <w:pStyle w:val="a4"/>
        <w:numPr>
          <w:ilvl w:val="0"/>
          <w:numId w:val="34"/>
        </w:numPr>
        <w:tabs>
          <w:tab w:val="left" w:pos="1633"/>
        </w:tabs>
        <w:spacing w:line="360" w:lineRule="auto"/>
        <w:ind w:right="237" w:firstLine="710"/>
        <w:rPr>
          <w:sz w:val="28"/>
        </w:rPr>
      </w:pPr>
      <w:r>
        <w:rPr>
          <w:sz w:val="28"/>
        </w:rPr>
        <w:t xml:space="preserve">Авдокушин Е. Ф. Инклюзивное развитие: основные направления, базовые предпосылки и возможные ограничения / Е. Ф. Авдокушин, В. </w:t>
      </w:r>
      <w:r>
        <w:rPr>
          <w:spacing w:val="-3"/>
          <w:sz w:val="28"/>
        </w:rPr>
        <w:t xml:space="preserve">Н. </w:t>
      </w:r>
      <w:r>
        <w:rPr>
          <w:sz w:val="28"/>
        </w:rPr>
        <w:t>Иванова // Вопросы новой экономики. – 2014. – № 3. – С.</w:t>
      </w:r>
      <w:r>
        <w:rPr>
          <w:spacing w:val="21"/>
          <w:sz w:val="28"/>
        </w:rPr>
        <w:t xml:space="preserve"> </w:t>
      </w:r>
      <w:r>
        <w:rPr>
          <w:sz w:val="28"/>
        </w:rPr>
        <w:t>4–13.</w:t>
      </w:r>
    </w:p>
    <w:p w:rsidR="009526C6" w:rsidRDefault="009526C6" w:rsidP="00DA39EF">
      <w:pPr>
        <w:pStyle w:val="a4"/>
        <w:numPr>
          <w:ilvl w:val="0"/>
          <w:numId w:val="34"/>
        </w:numPr>
        <w:tabs>
          <w:tab w:val="left" w:pos="1633"/>
          <w:tab w:val="left" w:pos="1770"/>
          <w:tab w:val="left" w:pos="3138"/>
          <w:tab w:val="left" w:pos="3176"/>
          <w:tab w:val="left" w:pos="4101"/>
          <w:tab w:val="left" w:pos="4590"/>
          <w:tab w:val="left" w:pos="5363"/>
          <w:tab w:val="left" w:pos="5942"/>
          <w:tab w:val="left" w:pos="6765"/>
          <w:tab w:val="left" w:pos="7252"/>
          <w:tab w:val="left" w:pos="8824"/>
          <w:tab w:val="left" w:pos="9021"/>
        </w:tabs>
        <w:spacing w:before="1" w:line="360" w:lineRule="auto"/>
        <w:ind w:right="225" w:firstLine="710"/>
        <w:jc w:val="left"/>
        <w:rPr>
          <w:sz w:val="28"/>
        </w:rPr>
      </w:pPr>
      <w:r>
        <w:rPr>
          <w:sz w:val="28"/>
        </w:rPr>
        <w:t>Артеменко Л.Б. Оцінка стану та шляхи забезпечення якісного економічне зростання в Україні / Л.Б. Артеменко, Г.В. Ціх // Сучасні соціально- економічні</w:t>
      </w:r>
      <w:r>
        <w:rPr>
          <w:sz w:val="28"/>
        </w:rPr>
        <w:tab/>
      </w:r>
      <w:r>
        <w:rPr>
          <w:sz w:val="28"/>
        </w:rPr>
        <w:tab/>
        <w:t>проблеми</w:t>
      </w:r>
      <w:r>
        <w:rPr>
          <w:sz w:val="28"/>
        </w:rPr>
        <w:tab/>
      </w:r>
      <w:r>
        <w:rPr>
          <w:sz w:val="28"/>
        </w:rPr>
        <w:tab/>
        <w:t>теорії</w:t>
      </w:r>
      <w:r>
        <w:rPr>
          <w:sz w:val="28"/>
        </w:rPr>
        <w:tab/>
        <w:t>та</w:t>
      </w:r>
      <w:r>
        <w:rPr>
          <w:sz w:val="28"/>
        </w:rPr>
        <w:tab/>
        <w:t>практики</w:t>
      </w:r>
      <w:r>
        <w:rPr>
          <w:sz w:val="28"/>
        </w:rPr>
        <w:tab/>
        <w:t>розвитку</w:t>
      </w:r>
      <w:r>
        <w:rPr>
          <w:sz w:val="28"/>
        </w:rPr>
        <w:tab/>
        <w:t>економічних</w:t>
      </w:r>
      <w:r>
        <w:rPr>
          <w:sz w:val="28"/>
        </w:rPr>
        <w:tab/>
      </w:r>
      <w:r>
        <w:rPr>
          <w:sz w:val="28"/>
        </w:rPr>
        <w:tab/>
        <w:t>систем [Електронний</w:t>
      </w:r>
      <w:r>
        <w:rPr>
          <w:sz w:val="28"/>
        </w:rPr>
        <w:tab/>
        <w:t>ресурс].</w:t>
      </w:r>
      <w:r>
        <w:rPr>
          <w:sz w:val="28"/>
        </w:rPr>
        <w:tab/>
      </w:r>
      <w:r>
        <w:rPr>
          <w:sz w:val="28"/>
        </w:rPr>
        <w:tab/>
      </w:r>
      <w:r>
        <w:rPr>
          <w:sz w:val="28"/>
        </w:rPr>
        <w:tab/>
        <w:t>–</w:t>
      </w:r>
      <w:r>
        <w:rPr>
          <w:sz w:val="28"/>
        </w:rPr>
        <w:tab/>
      </w:r>
      <w:r>
        <w:rPr>
          <w:sz w:val="28"/>
        </w:rPr>
        <w:tab/>
        <w:t>Режим</w:t>
      </w:r>
      <w:r>
        <w:rPr>
          <w:sz w:val="28"/>
        </w:rPr>
        <w:tab/>
      </w:r>
      <w:r>
        <w:rPr>
          <w:spacing w:val="-3"/>
          <w:sz w:val="28"/>
        </w:rPr>
        <w:t>доступу:</w:t>
      </w:r>
      <w:hyperlink r:id="rId9" w:history="1">
        <w:r>
          <w:rPr>
            <w:rStyle w:val="a9"/>
            <w:spacing w:val="-3"/>
            <w:sz w:val="28"/>
          </w:rPr>
          <w:t xml:space="preserve"> </w:t>
        </w:r>
        <w:r>
          <w:rPr>
            <w:rStyle w:val="a9"/>
            <w:sz w:val="28"/>
          </w:rPr>
          <w:t>http://elartu.tntu.edu.ua/bitstream/lib/21285/2/SSEP_2016_Artemenko_L_B-</w:t>
        </w:r>
      </w:hyperlink>
      <w:hyperlink r:id="rId10" w:history="1">
        <w:r>
          <w:rPr>
            <w:rStyle w:val="a9"/>
            <w:sz w:val="28"/>
          </w:rPr>
          <w:t xml:space="preserve"> Otsinka_stanu_ta_shliakhy_32-51.pdf</w:t>
        </w:r>
      </w:hyperlink>
    </w:p>
    <w:p w:rsidR="009526C6" w:rsidRDefault="009526C6" w:rsidP="00DA39EF">
      <w:pPr>
        <w:pStyle w:val="a4"/>
        <w:numPr>
          <w:ilvl w:val="0"/>
          <w:numId w:val="34"/>
        </w:numPr>
        <w:tabs>
          <w:tab w:val="left" w:pos="1633"/>
        </w:tabs>
        <w:spacing w:line="320" w:lineRule="exact"/>
        <w:ind w:left="1633" w:right="0"/>
        <w:jc w:val="left"/>
        <w:rPr>
          <w:sz w:val="28"/>
        </w:rPr>
      </w:pPr>
      <w:r>
        <w:rPr>
          <w:sz w:val="28"/>
        </w:rPr>
        <w:t>Базилевич В.Д. Економічна теорія. Політекономія. /В.Д.</w:t>
      </w:r>
      <w:r>
        <w:rPr>
          <w:spacing w:val="29"/>
          <w:sz w:val="28"/>
        </w:rPr>
        <w:t xml:space="preserve"> </w:t>
      </w:r>
      <w:r>
        <w:rPr>
          <w:sz w:val="28"/>
        </w:rPr>
        <w:t>Базилевич</w:t>
      </w:r>
    </w:p>
    <w:p w:rsidR="009526C6" w:rsidRDefault="009526C6" w:rsidP="009526C6">
      <w:pPr>
        <w:pStyle w:val="a3"/>
        <w:spacing w:before="163"/>
        <w:ind w:left="216"/>
      </w:pPr>
      <w:r>
        <w:t>– К.: Знання-Прес, 2004. – с.380.</w:t>
      </w:r>
    </w:p>
    <w:p w:rsidR="009526C6" w:rsidRDefault="009526C6" w:rsidP="00DA39EF">
      <w:pPr>
        <w:pStyle w:val="a4"/>
        <w:numPr>
          <w:ilvl w:val="0"/>
          <w:numId w:val="34"/>
        </w:numPr>
        <w:tabs>
          <w:tab w:val="left" w:pos="1633"/>
        </w:tabs>
        <w:spacing w:before="163" w:line="355" w:lineRule="auto"/>
        <w:ind w:right="223" w:firstLine="710"/>
        <w:rPr>
          <w:sz w:val="28"/>
        </w:rPr>
      </w:pPr>
      <w:r>
        <w:rPr>
          <w:sz w:val="28"/>
        </w:rPr>
        <w:t>Базилевич В.Д. Макроекономіка. /В.Д. Базилевич, Л.О. Баластрик – К.: Атака, 2002. –</w:t>
      </w:r>
      <w:r>
        <w:rPr>
          <w:spacing w:val="8"/>
          <w:sz w:val="28"/>
        </w:rPr>
        <w:t xml:space="preserve"> </w:t>
      </w:r>
      <w:r>
        <w:rPr>
          <w:sz w:val="28"/>
        </w:rPr>
        <w:t>с.336.</w:t>
      </w:r>
    </w:p>
    <w:p w:rsidR="009526C6" w:rsidRDefault="004903F4" w:rsidP="00DA39EF">
      <w:pPr>
        <w:pStyle w:val="a4"/>
        <w:numPr>
          <w:ilvl w:val="0"/>
          <w:numId w:val="34"/>
        </w:numPr>
        <w:tabs>
          <w:tab w:val="left" w:pos="1633"/>
        </w:tabs>
        <w:spacing w:before="5" w:line="360" w:lineRule="auto"/>
        <w:ind w:right="224" w:firstLine="710"/>
        <w:rPr>
          <w:sz w:val="28"/>
        </w:rPr>
      </w:pPr>
      <w:hyperlink r:id="rId11" w:history="1">
        <w:r w:rsidR="009526C6">
          <w:rPr>
            <w:rStyle w:val="a9"/>
            <w:sz w:val="28"/>
          </w:rPr>
          <w:t xml:space="preserve">Базилюк </w:t>
        </w:r>
        <w:r w:rsidR="009526C6">
          <w:rPr>
            <w:rStyle w:val="a9"/>
            <w:spacing w:val="-3"/>
            <w:sz w:val="28"/>
          </w:rPr>
          <w:t xml:space="preserve">А. </w:t>
        </w:r>
        <w:r w:rsidR="009526C6">
          <w:rPr>
            <w:rStyle w:val="a9"/>
            <w:sz w:val="28"/>
          </w:rPr>
          <w:t>В.</w:t>
        </w:r>
      </w:hyperlink>
      <w:r w:rsidR="009526C6">
        <w:rPr>
          <w:sz w:val="28"/>
        </w:rPr>
        <w:t xml:space="preserve"> Інклюзивне зростання як основа соціально- економічного розвитку / </w:t>
      </w:r>
      <w:r w:rsidR="009526C6">
        <w:rPr>
          <w:spacing w:val="-3"/>
          <w:sz w:val="28"/>
        </w:rPr>
        <w:t xml:space="preserve">А. </w:t>
      </w:r>
      <w:r w:rsidR="009526C6">
        <w:rPr>
          <w:sz w:val="28"/>
        </w:rPr>
        <w:t xml:space="preserve">В. Базилюк, О. В. Жулин // </w:t>
      </w:r>
      <w:hyperlink r:id="rId12" w:history="1">
        <w:r w:rsidR="009526C6">
          <w:rPr>
            <w:rStyle w:val="a9"/>
            <w:sz w:val="28"/>
          </w:rPr>
          <w:t>Економіка та управління</w:t>
        </w:r>
      </w:hyperlink>
      <w:hyperlink r:id="rId13" w:history="1">
        <w:r w:rsidR="009526C6">
          <w:rPr>
            <w:rStyle w:val="a9"/>
            <w:sz w:val="28"/>
          </w:rPr>
          <w:t xml:space="preserve"> на    транспорті.</w:t>
        </w:r>
      </w:hyperlink>
      <w:r w:rsidR="009526C6">
        <w:rPr>
          <w:sz w:val="28"/>
        </w:rPr>
        <w:t xml:space="preserve">    -    2015.    -    Вип.    1.    -    С.    19–29.     -     Режим   доступу:</w:t>
      </w:r>
      <w:r w:rsidR="009526C6">
        <w:rPr>
          <w:spacing w:val="1"/>
          <w:sz w:val="28"/>
        </w:rPr>
        <w:t xml:space="preserve"> </w:t>
      </w:r>
      <w:hyperlink r:id="rId14" w:history="1">
        <w:r w:rsidR="009526C6">
          <w:rPr>
            <w:rStyle w:val="a9"/>
            <w:sz w:val="28"/>
          </w:rPr>
          <w:t>http://nbuv.gov.ua/UJRN/eut_2015_1_5</w:t>
        </w:r>
      </w:hyperlink>
    </w:p>
    <w:p w:rsidR="009526C6" w:rsidRDefault="009526C6" w:rsidP="00DA39EF">
      <w:pPr>
        <w:pStyle w:val="a4"/>
        <w:numPr>
          <w:ilvl w:val="0"/>
          <w:numId w:val="34"/>
        </w:numPr>
        <w:tabs>
          <w:tab w:val="left" w:pos="1633"/>
        </w:tabs>
        <w:spacing w:line="360" w:lineRule="auto"/>
        <w:ind w:right="231" w:firstLine="710"/>
        <w:rPr>
          <w:sz w:val="28"/>
        </w:rPr>
      </w:pPr>
      <w:r>
        <w:rPr>
          <w:sz w:val="28"/>
        </w:rPr>
        <w:t>Барановський М. О. Наукові засади суспільно-географічного вивчення сільських депресивних територій України: Монографія / М. О. Барановський. – Ніжин: ПП Лисенко М. М., 2009. – 396</w:t>
      </w:r>
      <w:r>
        <w:rPr>
          <w:spacing w:val="13"/>
          <w:sz w:val="28"/>
        </w:rPr>
        <w:t xml:space="preserve"> </w:t>
      </w:r>
      <w:r>
        <w:rPr>
          <w:sz w:val="28"/>
        </w:rPr>
        <w:t>с.</w:t>
      </w:r>
    </w:p>
    <w:p w:rsidR="009526C6" w:rsidRDefault="009526C6" w:rsidP="00DA39EF">
      <w:pPr>
        <w:pStyle w:val="a4"/>
        <w:numPr>
          <w:ilvl w:val="0"/>
          <w:numId w:val="34"/>
        </w:numPr>
        <w:tabs>
          <w:tab w:val="left" w:pos="1633"/>
        </w:tabs>
        <w:spacing w:line="360" w:lineRule="auto"/>
        <w:ind w:right="226" w:firstLine="710"/>
        <w:rPr>
          <w:sz w:val="28"/>
        </w:rPr>
      </w:pPr>
      <w:r>
        <w:rPr>
          <w:sz w:val="28"/>
        </w:rPr>
        <w:t>Барський Ю.М. Стимулювання соціально орієнтованого розвитку економіки регіону за посередництвом фінансових інструментів /Ю.М.</w:t>
      </w:r>
      <w:r>
        <w:rPr>
          <w:spacing w:val="15"/>
          <w:sz w:val="28"/>
        </w:rPr>
        <w:t xml:space="preserve"> </w:t>
      </w:r>
      <w:r>
        <w:rPr>
          <w:sz w:val="28"/>
        </w:rPr>
        <w:t>Барський</w:t>
      </w:r>
    </w:p>
    <w:p w:rsidR="009526C6" w:rsidRDefault="009526C6" w:rsidP="009526C6">
      <w:pPr>
        <w:pStyle w:val="a3"/>
        <w:spacing w:line="315" w:lineRule="exact"/>
        <w:ind w:left="216"/>
      </w:pPr>
      <w:r>
        <w:t>//Наука молода: зб. наук. пр. - Тернопіль: ТНЕУ, 2011. - Вип. 15/16. - С. 20-24.</w:t>
      </w:r>
    </w:p>
    <w:p w:rsidR="009526C6" w:rsidRDefault="009526C6" w:rsidP="00DA39EF">
      <w:pPr>
        <w:pStyle w:val="a4"/>
        <w:numPr>
          <w:ilvl w:val="0"/>
          <w:numId w:val="34"/>
        </w:numPr>
        <w:tabs>
          <w:tab w:val="left" w:pos="1633"/>
        </w:tabs>
        <w:spacing w:before="163" w:line="360" w:lineRule="auto"/>
        <w:ind w:right="223" w:firstLine="710"/>
        <w:rPr>
          <w:sz w:val="28"/>
        </w:rPr>
      </w:pPr>
      <w:r>
        <w:rPr>
          <w:sz w:val="28"/>
        </w:rPr>
        <w:t>Бэгьюли Ф. Управление проектом: пер. с англ. /Ф. Бэгьюли – М.: Гранд ФАИР-ПРЕСС, 2002. – 202</w:t>
      </w:r>
      <w:r>
        <w:rPr>
          <w:spacing w:val="14"/>
          <w:sz w:val="28"/>
        </w:rPr>
        <w:t xml:space="preserve"> </w:t>
      </w:r>
      <w:r>
        <w:rPr>
          <w:sz w:val="28"/>
        </w:rPr>
        <w:t>с.</w:t>
      </w:r>
    </w:p>
    <w:p w:rsidR="009526C6" w:rsidRDefault="009526C6" w:rsidP="00DA39EF">
      <w:pPr>
        <w:pStyle w:val="a4"/>
        <w:numPr>
          <w:ilvl w:val="0"/>
          <w:numId w:val="34"/>
        </w:numPr>
        <w:tabs>
          <w:tab w:val="left" w:pos="1633"/>
          <w:tab w:val="left" w:pos="2783"/>
          <w:tab w:val="left" w:pos="3277"/>
          <w:tab w:val="left" w:pos="3790"/>
          <w:tab w:val="left" w:pos="5324"/>
          <w:tab w:val="left" w:pos="7194"/>
          <w:tab w:val="left" w:pos="8618"/>
          <w:tab w:val="left" w:pos="8992"/>
        </w:tabs>
        <w:spacing w:line="360" w:lineRule="auto"/>
        <w:ind w:right="235" w:firstLine="710"/>
        <w:jc w:val="left"/>
        <w:rPr>
          <w:sz w:val="28"/>
        </w:rPr>
      </w:pPr>
      <w:r>
        <w:rPr>
          <w:sz w:val="28"/>
        </w:rPr>
        <w:t>Безугла</w:t>
      </w:r>
      <w:r>
        <w:rPr>
          <w:sz w:val="28"/>
        </w:rPr>
        <w:tab/>
        <w:t>В.</w:t>
      </w:r>
      <w:r>
        <w:rPr>
          <w:sz w:val="28"/>
        </w:rPr>
        <w:tab/>
        <w:t>О.</w:t>
      </w:r>
      <w:r>
        <w:rPr>
          <w:sz w:val="28"/>
        </w:rPr>
        <w:tab/>
        <w:t>Парадигма</w:t>
      </w:r>
      <w:r>
        <w:rPr>
          <w:sz w:val="28"/>
        </w:rPr>
        <w:tab/>
        <w:t>економічного</w:t>
      </w:r>
      <w:r>
        <w:rPr>
          <w:sz w:val="28"/>
        </w:rPr>
        <w:tab/>
        <w:t>зростання</w:t>
      </w:r>
      <w:r>
        <w:rPr>
          <w:sz w:val="28"/>
        </w:rPr>
        <w:tab/>
        <w:t>в</w:t>
      </w:r>
      <w:r>
        <w:rPr>
          <w:sz w:val="28"/>
        </w:rPr>
        <w:tab/>
      </w:r>
      <w:r>
        <w:rPr>
          <w:spacing w:val="-3"/>
          <w:sz w:val="28"/>
        </w:rPr>
        <w:t xml:space="preserve">умовах </w:t>
      </w:r>
      <w:r>
        <w:rPr>
          <w:sz w:val="28"/>
        </w:rPr>
        <w:t>відкритої економіки /В. О. Безугла // Modern trends in scientific</w:t>
      </w:r>
      <w:r>
        <w:rPr>
          <w:spacing w:val="13"/>
          <w:sz w:val="28"/>
        </w:rPr>
        <w:t xml:space="preserve"> </w:t>
      </w:r>
      <w:r>
        <w:rPr>
          <w:sz w:val="28"/>
        </w:rPr>
        <w:t>thought</w:t>
      </w:r>
    </w:p>
    <w:p w:rsidR="009526C6" w:rsidRDefault="009526C6" w:rsidP="009526C6">
      <w:pPr>
        <w:widowControl/>
        <w:autoSpaceDE/>
        <w:autoSpaceDN/>
        <w:spacing w:line="360" w:lineRule="auto"/>
        <w:rPr>
          <w:sz w:val="28"/>
        </w:rPr>
        <w:sectPr w:rsidR="009526C6">
          <w:pgSz w:w="11910" w:h="16840"/>
          <w:pgMar w:top="1160" w:right="620" w:bottom="280" w:left="1200" w:header="708" w:footer="0" w:gutter="0"/>
          <w:cols w:space="720"/>
        </w:sectPr>
      </w:pPr>
    </w:p>
    <w:p w:rsidR="009526C6" w:rsidRDefault="009526C6" w:rsidP="009526C6">
      <w:pPr>
        <w:pStyle w:val="a3"/>
        <w:spacing w:before="76" w:line="360" w:lineRule="auto"/>
        <w:ind w:left="216" w:right="237"/>
      </w:pPr>
      <w:r>
        <w:lastRenderedPageBreak/>
        <w:t>development: Materials Digest of the 2nd International Scientific and Practical Conference Economic Sciences, Odessa: InPress, 2011. – P. 160-163</w:t>
      </w:r>
    </w:p>
    <w:p w:rsidR="009526C6" w:rsidRDefault="009526C6" w:rsidP="00DA39EF">
      <w:pPr>
        <w:pStyle w:val="a4"/>
        <w:numPr>
          <w:ilvl w:val="0"/>
          <w:numId w:val="34"/>
        </w:numPr>
        <w:tabs>
          <w:tab w:val="left" w:pos="1633"/>
        </w:tabs>
        <w:spacing w:line="360" w:lineRule="auto"/>
        <w:ind w:right="225" w:firstLine="710"/>
        <w:rPr>
          <w:sz w:val="28"/>
        </w:rPr>
      </w:pPr>
      <w:r>
        <w:rPr>
          <w:sz w:val="28"/>
        </w:rPr>
        <w:t>Біла С. О. Питання теорії та практики інвестиційних процесів у трансформаційній економіці України (90-ті роки XX – початок XXI ст.) /С. О. Біла // Історія нар. госп-ва та екон. думки України. – 2007. – Вип. 39–40. – С. 32–42.</w:t>
      </w:r>
    </w:p>
    <w:p w:rsidR="009526C6" w:rsidRDefault="009526C6" w:rsidP="00DA39EF">
      <w:pPr>
        <w:pStyle w:val="a4"/>
        <w:numPr>
          <w:ilvl w:val="0"/>
          <w:numId w:val="34"/>
        </w:numPr>
        <w:tabs>
          <w:tab w:val="left" w:pos="1633"/>
        </w:tabs>
        <w:spacing w:line="360" w:lineRule="auto"/>
        <w:ind w:right="226" w:firstLine="710"/>
        <w:rPr>
          <w:sz w:val="28"/>
        </w:rPr>
      </w:pPr>
      <w:r>
        <w:rPr>
          <w:sz w:val="28"/>
        </w:rPr>
        <w:t>Біла С.О. Регіональний вимір соціально-економічного розвитку і засади нової регіональної політики: аналіт. доп. /С. О. Біла, О. В. Шевченко, М. О. Кушнір, В. І. Жук [та ін.]. – К.: НІСД, 2013. – 82</w:t>
      </w:r>
      <w:r>
        <w:rPr>
          <w:spacing w:val="35"/>
          <w:sz w:val="28"/>
        </w:rPr>
        <w:t xml:space="preserve"> </w:t>
      </w:r>
      <w:r>
        <w:rPr>
          <w:sz w:val="28"/>
        </w:rPr>
        <w:t>с.</w:t>
      </w:r>
    </w:p>
    <w:p w:rsidR="009526C6" w:rsidRDefault="009526C6" w:rsidP="00DA39EF">
      <w:pPr>
        <w:pStyle w:val="a4"/>
        <w:numPr>
          <w:ilvl w:val="0"/>
          <w:numId w:val="34"/>
        </w:numPr>
        <w:tabs>
          <w:tab w:val="left" w:pos="1633"/>
        </w:tabs>
        <w:spacing w:line="360" w:lineRule="auto"/>
        <w:ind w:right="225" w:firstLine="710"/>
        <w:rPr>
          <w:sz w:val="28"/>
        </w:rPr>
      </w:pPr>
      <w:r>
        <w:rPr>
          <w:sz w:val="28"/>
        </w:rPr>
        <w:t>Біла С.О. Стимулювання економічного зростання на місцевому рівні: аналіт. доп. /С. О. Біла, О. В. Шевченко, М. О. Кушнір, В. І. Жук [та ін.]. – К.: НІСД, 2013. –</w:t>
      </w:r>
      <w:r>
        <w:rPr>
          <w:spacing w:val="7"/>
          <w:sz w:val="28"/>
        </w:rPr>
        <w:t xml:space="preserve"> </w:t>
      </w:r>
      <w:r>
        <w:rPr>
          <w:sz w:val="28"/>
        </w:rPr>
        <w:t>88с.</w:t>
      </w:r>
    </w:p>
    <w:p w:rsidR="009526C6" w:rsidRDefault="009526C6" w:rsidP="00DA39EF">
      <w:pPr>
        <w:pStyle w:val="a4"/>
        <w:numPr>
          <w:ilvl w:val="0"/>
          <w:numId w:val="34"/>
        </w:numPr>
        <w:tabs>
          <w:tab w:val="left" w:pos="1633"/>
        </w:tabs>
        <w:spacing w:line="360" w:lineRule="auto"/>
        <w:ind w:right="223" w:firstLine="710"/>
        <w:rPr>
          <w:sz w:val="28"/>
        </w:rPr>
      </w:pPr>
      <w:r>
        <w:rPr>
          <w:sz w:val="28"/>
        </w:rPr>
        <w:t xml:space="preserve">Біленчук П.Д Місцеве самоврядування в Україні (муніципальне право): навч. пос. / П.Д.Біленчук, В.В Кравченко, М.В Підмогильний. - </w:t>
      </w:r>
      <w:r>
        <w:rPr>
          <w:spacing w:val="2"/>
          <w:sz w:val="28"/>
        </w:rPr>
        <w:t xml:space="preserve">К.: </w:t>
      </w:r>
      <w:r>
        <w:rPr>
          <w:sz w:val="28"/>
        </w:rPr>
        <w:t>Атіка, 2000. – 304</w:t>
      </w:r>
      <w:r>
        <w:rPr>
          <w:spacing w:val="11"/>
          <w:sz w:val="28"/>
        </w:rPr>
        <w:t xml:space="preserve"> </w:t>
      </w:r>
      <w:r>
        <w:rPr>
          <w:sz w:val="28"/>
        </w:rPr>
        <w:t>с.</w:t>
      </w:r>
    </w:p>
    <w:p w:rsidR="009526C6" w:rsidRDefault="009526C6" w:rsidP="00DA39EF">
      <w:pPr>
        <w:pStyle w:val="a4"/>
        <w:numPr>
          <w:ilvl w:val="0"/>
          <w:numId w:val="34"/>
        </w:numPr>
        <w:tabs>
          <w:tab w:val="left" w:pos="1633"/>
        </w:tabs>
        <w:spacing w:line="360" w:lineRule="auto"/>
        <w:ind w:right="224" w:firstLine="710"/>
        <w:rPr>
          <w:sz w:val="28"/>
        </w:rPr>
      </w:pPr>
      <w:r>
        <w:rPr>
          <w:sz w:val="28"/>
        </w:rPr>
        <w:t>Богорад О. Д. Регіональна економіка: Словн.-довідн. / О. Д. Богорад, О. М. Тевелєв, В. М. Падалка, М. В. Підмогильний – К.: НДІСЕП, 2004. – 346</w:t>
      </w:r>
      <w:r>
        <w:rPr>
          <w:spacing w:val="6"/>
          <w:sz w:val="28"/>
        </w:rPr>
        <w:t xml:space="preserve"> </w:t>
      </w:r>
      <w:r>
        <w:rPr>
          <w:sz w:val="28"/>
        </w:rPr>
        <w:t>с.</w:t>
      </w:r>
    </w:p>
    <w:p w:rsidR="009526C6" w:rsidRDefault="009526C6" w:rsidP="00DA39EF">
      <w:pPr>
        <w:pStyle w:val="a4"/>
        <w:numPr>
          <w:ilvl w:val="0"/>
          <w:numId w:val="34"/>
        </w:numPr>
        <w:tabs>
          <w:tab w:val="left" w:pos="1633"/>
        </w:tabs>
        <w:spacing w:before="1" w:line="360" w:lineRule="auto"/>
        <w:ind w:right="234" w:firstLine="710"/>
        <w:rPr>
          <w:sz w:val="28"/>
        </w:rPr>
      </w:pPr>
      <w:r>
        <w:rPr>
          <w:sz w:val="28"/>
        </w:rPr>
        <w:t>Борденюк В. Децентралізація державної влади і місцеве самоврядування: поняття, суть та форми (види) / В. Борденюк // Право України [Текст]. – 2010. – № 1. – С.</w:t>
      </w:r>
      <w:r>
        <w:rPr>
          <w:spacing w:val="20"/>
          <w:sz w:val="28"/>
        </w:rPr>
        <w:t xml:space="preserve"> </w:t>
      </w:r>
      <w:r>
        <w:rPr>
          <w:sz w:val="28"/>
        </w:rPr>
        <w:t>21-25.</w:t>
      </w:r>
    </w:p>
    <w:p w:rsidR="009526C6" w:rsidRDefault="009526C6" w:rsidP="00DA39EF">
      <w:pPr>
        <w:pStyle w:val="a4"/>
        <w:numPr>
          <w:ilvl w:val="0"/>
          <w:numId w:val="34"/>
        </w:numPr>
        <w:tabs>
          <w:tab w:val="left" w:pos="2469"/>
        </w:tabs>
        <w:spacing w:line="360" w:lineRule="auto"/>
        <w:ind w:right="222" w:firstLine="710"/>
        <w:rPr>
          <w:sz w:val="28"/>
        </w:rPr>
      </w:pPr>
      <w:r>
        <w:rPr>
          <w:sz w:val="28"/>
        </w:rPr>
        <w:t xml:space="preserve">Бродель Ф. </w:t>
      </w:r>
      <w:hyperlink r:id="rId15" w:history="1">
        <w:r>
          <w:rPr>
            <w:rStyle w:val="a9"/>
            <w:sz w:val="28"/>
          </w:rPr>
          <w:t>Матеріальна цивілізація, економіка і капіталізм,</w:t>
        </w:r>
      </w:hyperlink>
      <w:hyperlink r:id="rId16" w:history="1">
        <w:r>
          <w:rPr>
            <w:rStyle w:val="a9"/>
            <w:sz w:val="28"/>
          </w:rPr>
          <w:t xml:space="preserve"> XV-XVIII</w:t>
        </w:r>
        <w:r>
          <w:rPr>
            <w:rStyle w:val="a9"/>
            <w:spacing w:val="22"/>
            <w:sz w:val="28"/>
          </w:rPr>
          <w:t xml:space="preserve"> </w:t>
        </w:r>
        <w:r>
          <w:rPr>
            <w:rStyle w:val="a9"/>
            <w:sz w:val="28"/>
          </w:rPr>
          <w:t>ст.</w:t>
        </w:r>
      </w:hyperlink>
      <w:r>
        <w:rPr>
          <w:spacing w:val="28"/>
          <w:sz w:val="28"/>
        </w:rPr>
        <w:t xml:space="preserve"> </w:t>
      </w:r>
      <w:r>
        <w:rPr>
          <w:i/>
          <w:sz w:val="28"/>
        </w:rPr>
        <w:t>/</w:t>
      </w:r>
      <w:r>
        <w:rPr>
          <w:i/>
          <w:spacing w:val="23"/>
          <w:sz w:val="28"/>
        </w:rPr>
        <w:t xml:space="preserve"> </w:t>
      </w:r>
      <w:r>
        <w:rPr>
          <w:sz w:val="28"/>
        </w:rPr>
        <w:t>Ф.</w:t>
      </w:r>
      <w:r>
        <w:rPr>
          <w:spacing w:val="26"/>
          <w:sz w:val="28"/>
        </w:rPr>
        <w:t xml:space="preserve"> </w:t>
      </w:r>
      <w:r>
        <w:rPr>
          <w:sz w:val="28"/>
        </w:rPr>
        <w:t>Бродель</w:t>
      </w:r>
      <w:r>
        <w:rPr>
          <w:spacing w:val="27"/>
          <w:sz w:val="28"/>
        </w:rPr>
        <w:t xml:space="preserve"> </w:t>
      </w:r>
      <w:r>
        <w:rPr>
          <w:sz w:val="28"/>
        </w:rPr>
        <w:t>[Електронний</w:t>
      </w:r>
      <w:r>
        <w:rPr>
          <w:spacing w:val="23"/>
          <w:sz w:val="28"/>
        </w:rPr>
        <w:t xml:space="preserve"> </w:t>
      </w:r>
      <w:r>
        <w:rPr>
          <w:sz w:val="28"/>
        </w:rPr>
        <w:t>ресурс].</w:t>
      </w:r>
      <w:r>
        <w:rPr>
          <w:spacing w:val="32"/>
          <w:sz w:val="28"/>
        </w:rPr>
        <w:t xml:space="preserve"> </w:t>
      </w:r>
      <w:r>
        <w:rPr>
          <w:sz w:val="28"/>
        </w:rPr>
        <w:t>–</w:t>
      </w:r>
      <w:r>
        <w:rPr>
          <w:spacing w:val="25"/>
          <w:sz w:val="28"/>
        </w:rPr>
        <w:t xml:space="preserve"> </w:t>
      </w:r>
      <w:r>
        <w:rPr>
          <w:sz w:val="28"/>
        </w:rPr>
        <w:t>Режим</w:t>
      </w:r>
      <w:r>
        <w:rPr>
          <w:spacing w:val="24"/>
          <w:sz w:val="28"/>
        </w:rPr>
        <w:t xml:space="preserve"> </w:t>
      </w:r>
      <w:r>
        <w:rPr>
          <w:sz w:val="28"/>
        </w:rPr>
        <w:t>доступу:</w:t>
      </w:r>
      <w:r>
        <w:rPr>
          <w:spacing w:val="31"/>
          <w:sz w:val="28"/>
        </w:rPr>
        <w:t xml:space="preserve"> </w:t>
      </w:r>
      <w:r>
        <w:rPr>
          <w:sz w:val="28"/>
        </w:rPr>
        <w:t>http:</w:t>
      </w:r>
    </w:p>
    <w:p w:rsidR="009526C6" w:rsidRDefault="009526C6" w:rsidP="009526C6">
      <w:pPr>
        <w:pStyle w:val="a3"/>
        <w:spacing w:line="320" w:lineRule="exact"/>
        <w:ind w:left="216"/>
        <w:jc w:val="left"/>
      </w:pPr>
      <w:r>
        <w:t>//psm.in.ua/09.aspx-50.html</w:t>
      </w:r>
    </w:p>
    <w:p w:rsidR="009526C6" w:rsidRDefault="009526C6" w:rsidP="00DA39EF">
      <w:pPr>
        <w:pStyle w:val="a4"/>
        <w:numPr>
          <w:ilvl w:val="0"/>
          <w:numId w:val="34"/>
        </w:numPr>
        <w:tabs>
          <w:tab w:val="left" w:pos="1633"/>
        </w:tabs>
        <w:spacing w:before="154" w:line="360" w:lineRule="auto"/>
        <w:ind w:right="233" w:firstLine="710"/>
        <w:rPr>
          <w:sz w:val="28"/>
        </w:rPr>
      </w:pPr>
      <w:r>
        <w:rPr>
          <w:sz w:val="28"/>
        </w:rPr>
        <w:t>Боронос В.Г. Фінансові інструменти регулювання процесу реалізації екологічної політики розвитку регіону /В.Г. Боронос, І.В. Карпенко, Д.В. Леус //Механізм регулювання економіки. – 2012. – № 4. – С.</w:t>
      </w:r>
      <w:r>
        <w:rPr>
          <w:spacing w:val="7"/>
          <w:sz w:val="28"/>
        </w:rPr>
        <w:t xml:space="preserve"> </w:t>
      </w:r>
      <w:r>
        <w:rPr>
          <w:sz w:val="28"/>
        </w:rPr>
        <w:t>139–146</w:t>
      </w:r>
    </w:p>
    <w:p w:rsidR="009526C6" w:rsidRDefault="009526C6" w:rsidP="00DA39EF">
      <w:pPr>
        <w:pStyle w:val="a4"/>
        <w:numPr>
          <w:ilvl w:val="0"/>
          <w:numId w:val="34"/>
        </w:numPr>
        <w:tabs>
          <w:tab w:val="left" w:pos="1633"/>
        </w:tabs>
        <w:spacing w:line="360" w:lineRule="auto"/>
        <w:ind w:right="230" w:firstLine="710"/>
        <w:rPr>
          <w:sz w:val="28"/>
        </w:rPr>
      </w:pPr>
      <w:r>
        <w:rPr>
          <w:sz w:val="28"/>
        </w:rPr>
        <w:t>Будаговська С. Мікроекономіка і макроекономіка. /С Будаговська, О.</w:t>
      </w:r>
      <w:r>
        <w:rPr>
          <w:spacing w:val="34"/>
          <w:sz w:val="28"/>
        </w:rPr>
        <w:t xml:space="preserve"> </w:t>
      </w:r>
      <w:r>
        <w:rPr>
          <w:sz w:val="28"/>
        </w:rPr>
        <w:t>Кілієвич,</w:t>
      </w:r>
      <w:r>
        <w:rPr>
          <w:spacing w:val="34"/>
          <w:sz w:val="28"/>
        </w:rPr>
        <w:t xml:space="preserve"> </w:t>
      </w:r>
      <w:r>
        <w:rPr>
          <w:sz w:val="28"/>
        </w:rPr>
        <w:t>І.</w:t>
      </w:r>
      <w:r>
        <w:rPr>
          <w:spacing w:val="33"/>
          <w:sz w:val="28"/>
        </w:rPr>
        <w:t xml:space="preserve"> </w:t>
      </w:r>
      <w:r>
        <w:rPr>
          <w:sz w:val="28"/>
        </w:rPr>
        <w:t>Луніна</w:t>
      </w:r>
      <w:r>
        <w:rPr>
          <w:spacing w:val="37"/>
          <w:sz w:val="28"/>
        </w:rPr>
        <w:t xml:space="preserve"> </w:t>
      </w:r>
      <w:r>
        <w:rPr>
          <w:sz w:val="28"/>
        </w:rPr>
        <w:t>–</w:t>
      </w:r>
      <w:r>
        <w:rPr>
          <w:spacing w:val="31"/>
          <w:sz w:val="28"/>
        </w:rPr>
        <w:t xml:space="preserve"> </w:t>
      </w:r>
      <w:r>
        <w:rPr>
          <w:sz w:val="28"/>
        </w:rPr>
        <w:t>К.:</w:t>
      </w:r>
      <w:r>
        <w:rPr>
          <w:spacing w:val="27"/>
          <w:sz w:val="28"/>
        </w:rPr>
        <w:t xml:space="preserve"> </w:t>
      </w:r>
      <w:r>
        <w:rPr>
          <w:sz w:val="28"/>
        </w:rPr>
        <w:t>Основи,</w:t>
      </w:r>
      <w:r>
        <w:rPr>
          <w:spacing w:val="34"/>
          <w:sz w:val="28"/>
        </w:rPr>
        <w:t xml:space="preserve"> </w:t>
      </w:r>
      <w:r>
        <w:rPr>
          <w:sz w:val="28"/>
        </w:rPr>
        <w:t>1998.</w:t>
      </w:r>
      <w:r>
        <w:rPr>
          <w:spacing w:val="32"/>
          <w:sz w:val="28"/>
        </w:rPr>
        <w:t xml:space="preserve"> </w:t>
      </w:r>
      <w:r>
        <w:rPr>
          <w:sz w:val="28"/>
        </w:rPr>
        <w:t>–</w:t>
      </w:r>
      <w:r>
        <w:rPr>
          <w:spacing w:val="31"/>
          <w:sz w:val="28"/>
        </w:rPr>
        <w:t xml:space="preserve"> </w:t>
      </w:r>
      <w:r>
        <w:rPr>
          <w:sz w:val="28"/>
        </w:rPr>
        <w:t>517</w:t>
      </w:r>
      <w:r>
        <w:rPr>
          <w:spacing w:val="27"/>
          <w:sz w:val="28"/>
        </w:rPr>
        <w:t xml:space="preserve"> </w:t>
      </w:r>
      <w:r>
        <w:rPr>
          <w:sz w:val="28"/>
        </w:rPr>
        <w:t>с,</w:t>
      </w:r>
      <w:r>
        <w:rPr>
          <w:spacing w:val="29"/>
          <w:sz w:val="28"/>
        </w:rPr>
        <w:t xml:space="preserve"> </w:t>
      </w:r>
      <w:r>
        <w:rPr>
          <w:sz w:val="28"/>
        </w:rPr>
        <w:t>с.226;</w:t>
      </w:r>
      <w:r>
        <w:rPr>
          <w:spacing w:val="31"/>
          <w:sz w:val="28"/>
        </w:rPr>
        <w:t xml:space="preserve"> </w:t>
      </w:r>
      <w:r>
        <w:rPr>
          <w:sz w:val="28"/>
        </w:rPr>
        <w:t>Климко</w:t>
      </w:r>
      <w:r>
        <w:rPr>
          <w:spacing w:val="26"/>
          <w:sz w:val="28"/>
        </w:rPr>
        <w:t xml:space="preserve"> </w:t>
      </w:r>
      <w:r>
        <w:rPr>
          <w:sz w:val="28"/>
        </w:rPr>
        <w:t>Г.Н.,</w:t>
      </w:r>
    </w:p>
    <w:p w:rsidR="009526C6" w:rsidRDefault="009526C6" w:rsidP="009526C6">
      <w:pPr>
        <w:widowControl/>
        <w:autoSpaceDE/>
        <w:autoSpaceDN/>
        <w:spacing w:line="360" w:lineRule="auto"/>
        <w:rPr>
          <w:sz w:val="28"/>
        </w:rPr>
        <w:sectPr w:rsidR="009526C6">
          <w:pgSz w:w="11910" w:h="16840"/>
          <w:pgMar w:top="1160" w:right="620" w:bottom="280" w:left="1200" w:header="708" w:footer="0" w:gutter="0"/>
          <w:cols w:space="720"/>
        </w:sectPr>
      </w:pPr>
    </w:p>
    <w:p w:rsidR="009526C6" w:rsidRDefault="009526C6" w:rsidP="009526C6">
      <w:pPr>
        <w:pStyle w:val="a3"/>
        <w:spacing w:before="76" w:line="360" w:lineRule="auto"/>
        <w:ind w:left="216" w:right="244"/>
      </w:pPr>
      <w:r>
        <w:lastRenderedPageBreak/>
        <w:t>Несторенко В.П. Основи економічної теорії. Політекономічний аспект.// Г.Н. Климко, В.П. Несторенко – К.: Вища школа-знання, 1997. – 742 с.</w:t>
      </w:r>
    </w:p>
    <w:p w:rsidR="009526C6" w:rsidRDefault="009526C6" w:rsidP="00DA39EF">
      <w:pPr>
        <w:pStyle w:val="a4"/>
        <w:numPr>
          <w:ilvl w:val="0"/>
          <w:numId w:val="34"/>
        </w:numPr>
        <w:tabs>
          <w:tab w:val="left" w:pos="1633"/>
        </w:tabs>
        <w:spacing w:line="360" w:lineRule="auto"/>
        <w:ind w:right="237" w:firstLine="710"/>
        <w:rPr>
          <w:sz w:val="28"/>
        </w:rPr>
      </w:pPr>
      <w:r>
        <w:rPr>
          <w:sz w:val="28"/>
        </w:rPr>
        <w:t>Бутко М.П., Попело О.В. Методологія оцінки ролі малого підприємництва в інноваційному розвитку регіону /М.П. Бутко, О.В. Попело // Регіональна економіка. – 2012. – №3. – С.</w:t>
      </w:r>
      <w:r>
        <w:rPr>
          <w:spacing w:val="21"/>
          <w:sz w:val="28"/>
        </w:rPr>
        <w:t xml:space="preserve"> </w:t>
      </w:r>
      <w:r>
        <w:rPr>
          <w:sz w:val="28"/>
        </w:rPr>
        <w:t>67-74.</w:t>
      </w:r>
    </w:p>
    <w:p w:rsidR="009526C6" w:rsidRDefault="009526C6" w:rsidP="00DA39EF">
      <w:pPr>
        <w:pStyle w:val="a4"/>
        <w:numPr>
          <w:ilvl w:val="0"/>
          <w:numId w:val="34"/>
        </w:numPr>
        <w:tabs>
          <w:tab w:val="left" w:pos="1633"/>
        </w:tabs>
        <w:spacing w:line="355" w:lineRule="auto"/>
        <w:ind w:right="237" w:firstLine="710"/>
        <w:rPr>
          <w:sz w:val="28"/>
        </w:rPr>
      </w:pPr>
      <w:r>
        <w:rPr>
          <w:sz w:val="28"/>
        </w:rPr>
        <w:t xml:space="preserve">Бутко М. </w:t>
      </w:r>
      <w:r>
        <w:rPr>
          <w:spacing w:val="-3"/>
          <w:sz w:val="28"/>
        </w:rPr>
        <w:t xml:space="preserve">П. </w:t>
      </w:r>
      <w:r>
        <w:rPr>
          <w:sz w:val="28"/>
        </w:rPr>
        <w:t xml:space="preserve">Регіональні особливості економічних трансформацій в перехідній економіці / М. </w:t>
      </w:r>
      <w:r>
        <w:rPr>
          <w:spacing w:val="-3"/>
          <w:sz w:val="28"/>
        </w:rPr>
        <w:t xml:space="preserve">П. </w:t>
      </w:r>
      <w:r>
        <w:rPr>
          <w:sz w:val="28"/>
        </w:rPr>
        <w:t>Бутко - К.: Знання України, 2005. – 476</w:t>
      </w:r>
      <w:r>
        <w:rPr>
          <w:spacing w:val="12"/>
          <w:sz w:val="28"/>
        </w:rPr>
        <w:t xml:space="preserve"> </w:t>
      </w:r>
      <w:r>
        <w:rPr>
          <w:sz w:val="28"/>
        </w:rPr>
        <w:t>с.</w:t>
      </w:r>
    </w:p>
    <w:p w:rsidR="009526C6" w:rsidRDefault="009526C6" w:rsidP="00DA39EF">
      <w:pPr>
        <w:pStyle w:val="a4"/>
        <w:numPr>
          <w:ilvl w:val="0"/>
          <w:numId w:val="34"/>
        </w:numPr>
        <w:tabs>
          <w:tab w:val="left" w:pos="1633"/>
        </w:tabs>
        <w:spacing w:before="5" w:line="360" w:lineRule="auto"/>
        <w:ind w:right="223" w:firstLine="710"/>
        <w:rPr>
          <w:sz w:val="28"/>
        </w:rPr>
      </w:pPr>
      <w:r>
        <w:rPr>
          <w:sz w:val="28"/>
        </w:rPr>
        <w:t xml:space="preserve">Бутко М. </w:t>
      </w:r>
      <w:r>
        <w:rPr>
          <w:spacing w:val="-3"/>
          <w:sz w:val="28"/>
        </w:rPr>
        <w:t xml:space="preserve">П. </w:t>
      </w:r>
      <w:r>
        <w:rPr>
          <w:sz w:val="28"/>
        </w:rPr>
        <w:t xml:space="preserve">Регіональне управління: інноваційний підхід: навч. посіб. для студ. вищ. навч. закл. / Бутко М. П., Зеленська О. О., Зеленський С. М. та ін.; За заг. ред. д.е.н, проф. Бутка М. </w:t>
      </w:r>
      <w:r>
        <w:rPr>
          <w:spacing w:val="-3"/>
          <w:sz w:val="28"/>
        </w:rPr>
        <w:t xml:space="preserve">П. </w:t>
      </w:r>
      <w:r>
        <w:rPr>
          <w:sz w:val="28"/>
        </w:rPr>
        <w:t>– К.: Знання України, 2006. – 560 с.</w:t>
      </w:r>
    </w:p>
    <w:p w:rsidR="009526C6" w:rsidRDefault="009526C6" w:rsidP="00DA39EF">
      <w:pPr>
        <w:pStyle w:val="a4"/>
        <w:numPr>
          <w:ilvl w:val="0"/>
          <w:numId w:val="34"/>
        </w:numPr>
        <w:tabs>
          <w:tab w:val="left" w:pos="1633"/>
        </w:tabs>
        <w:spacing w:line="360" w:lineRule="auto"/>
        <w:ind w:right="226" w:firstLine="710"/>
        <w:rPr>
          <w:sz w:val="28"/>
        </w:rPr>
      </w:pPr>
      <w:r>
        <w:rPr>
          <w:sz w:val="28"/>
        </w:rPr>
        <w:t>Буторіна В.Б. Економічне зростання серед суміжних економічних категорій [Електронний ресурс]. /В.Б. Буторіна – Режим доступу: http://dspace.kpnu.edu.ua:8080/jspui/bitstream/123456789/2217/1</w:t>
      </w:r>
    </w:p>
    <w:p w:rsidR="009526C6" w:rsidRDefault="009526C6" w:rsidP="00DA39EF">
      <w:pPr>
        <w:pStyle w:val="a4"/>
        <w:numPr>
          <w:ilvl w:val="0"/>
          <w:numId w:val="34"/>
        </w:numPr>
        <w:tabs>
          <w:tab w:val="left" w:pos="1633"/>
        </w:tabs>
        <w:spacing w:line="360" w:lineRule="auto"/>
        <w:ind w:right="236" w:firstLine="710"/>
        <w:rPr>
          <w:sz w:val="28"/>
        </w:rPr>
      </w:pPr>
      <w:r>
        <w:rPr>
          <w:sz w:val="28"/>
        </w:rPr>
        <w:t xml:space="preserve">Бюджетний моніторинг: Аналіз виконання бюджету за 2013 рік [Зубенко   В.   В.,  Самчинська  І.   В.,  Рудик   </w:t>
      </w:r>
      <w:r>
        <w:rPr>
          <w:spacing w:val="-3"/>
          <w:sz w:val="28"/>
        </w:rPr>
        <w:t xml:space="preserve">А.   </w:t>
      </w:r>
      <w:r>
        <w:rPr>
          <w:sz w:val="28"/>
        </w:rPr>
        <w:t xml:space="preserve">Ю.  та   ін.];  ІБСЕД,  </w:t>
      </w:r>
      <w:r>
        <w:rPr>
          <w:spacing w:val="57"/>
          <w:sz w:val="28"/>
        </w:rPr>
        <w:t xml:space="preserve"> </w:t>
      </w:r>
      <w:r>
        <w:rPr>
          <w:sz w:val="28"/>
        </w:rPr>
        <w:t>Проект</w:t>
      </w:r>
    </w:p>
    <w:p w:rsidR="009526C6" w:rsidRDefault="009526C6" w:rsidP="009526C6">
      <w:pPr>
        <w:pStyle w:val="a3"/>
        <w:spacing w:line="360" w:lineRule="auto"/>
        <w:ind w:left="216" w:right="228"/>
      </w:pPr>
      <w:r>
        <w:t>«Зміцнення місцевої фінансової ініціативи (ЗМФІ-II) впровадження», USAID. – К., 2014. – 80 c.</w:t>
      </w:r>
    </w:p>
    <w:p w:rsidR="009526C6" w:rsidRDefault="009526C6" w:rsidP="00DA39EF">
      <w:pPr>
        <w:pStyle w:val="a4"/>
        <w:numPr>
          <w:ilvl w:val="0"/>
          <w:numId w:val="34"/>
        </w:numPr>
        <w:tabs>
          <w:tab w:val="left" w:pos="1633"/>
        </w:tabs>
        <w:spacing w:line="360" w:lineRule="auto"/>
        <w:ind w:right="221" w:firstLine="710"/>
        <w:rPr>
          <w:sz w:val="28"/>
        </w:rPr>
      </w:pPr>
      <w:r>
        <w:rPr>
          <w:sz w:val="28"/>
        </w:rPr>
        <w:t>Бюджетний моніторинг: Аналіз виконання бюджету за2016 рік / [Зубенко В. В., Самчинська І.В., Рудик А.Ю. та ін.]; ІБСЕД, Проект «Зміцнення місцевої фінансової ініціативи (ЗМФІ-II) впровадження», USAID. - К., 2017.  - 92 c.</w:t>
      </w:r>
    </w:p>
    <w:p w:rsidR="009526C6" w:rsidRDefault="009526C6" w:rsidP="00DA39EF">
      <w:pPr>
        <w:pStyle w:val="a4"/>
        <w:numPr>
          <w:ilvl w:val="0"/>
          <w:numId w:val="34"/>
        </w:numPr>
        <w:tabs>
          <w:tab w:val="left" w:pos="1633"/>
        </w:tabs>
        <w:spacing w:line="300" w:lineRule="exact"/>
        <w:ind w:left="1633" w:right="0"/>
        <w:jc w:val="left"/>
        <w:rPr>
          <w:sz w:val="28"/>
        </w:rPr>
      </w:pPr>
      <w:r>
        <w:rPr>
          <w:sz w:val="28"/>
        </w:rPr>
        <w:t>Бюджет</w:t>
      </w:r>
      <w:r>
        <w:rPr>
          <w:spacing w:val="24"/>
          <w:sz w:val="28"/>
        </w:rPr>
        <w:t xml:space="preserve"> </w:t>
      </w:r>
      <w:r>
        <w:rPr>
          <w:sz w:val="28"/>
        </w:rPr>
        <w:t>України,</w:t>
      </w:r>
      <w:r>
        <w:rPr>
          <w:spacing w:val="28"/>
          <w:sz w:val="28"/>
        </w:rPr>
        <w:t xml:space="preserve"> </w:t>
      </w:r>
      <w:r>
        <w:rPr>
          <w:sz w:val="28"/>
        </w:rPr>
        <w:t>Статистичний</w:t>
      </w:r>
      <w:r>
        <w:rPr>
          <w:spacing w:val="26"/>
          <w:sz w:val="28"/>
        </w:rPr>
        <w:t xml:space="preserve"> </w:t>
      </w:r>
      <w:r>
        <w:rPr>
          <w:sz w:val="28"/>
        </w:rPr>
        <w:t>щорічник</w:t>
      </w:r>
      <w:r>
        <w:rPr>
          <w:spacing w:val="25"/>
          <w:sz w:val="28"/>
        </w:rPr>
        <w:t xml:space="preserve"> </w:t>
      </w:r>
      <w:r>
        <w:rPr>
          <w:sz w:val="28"/>
        </w:rPr>
        <w:t>України</w:t>
      </w:r>
      <w:r>
        <w:rPr>
          <w:spacing w:val="26"/>
          <w:sz w:val="28"/>
        </w:rPr>
        <w:t xml:space="preserve"> </w:t>
      </w:r>
      <w:r>
        <w:rPr>
          <w:sz w:val="28"/>
        </w:rPr>
        <w:t>Офіційний</w:t>
      </w:r>
      <w:r>
        <w:rPr>
          <w:spacing w:val="26"/>
          <w:sz w:val="28"/>
        </w:rPr>
        <w:t xml:space="preserve"> </w:t>
      </w:r>
      <w:r>
        <w:rPr>
          <w:sz w:val="28"/>
        </w:rPr>
        <w:t>сайт</w:t>
      </w:r>
    </w:p>
    <w:p w:rsidR="009526C6" w:rsidRDefault="009526C6" w:rsidP="009526C6">
      <w:pPr>
        <w:pStyle w:val="a3"/>
        <w:spacing w:before="163"/>
        <w:ind w:left="216"/>
      </w:pPr>
      <w:r>
        <w:t>Державної служби статистики України [Електронний ресурс]. – Режим доступу</w:t>
      </w:r>
    </w:p>
    <w:p w:rsidR="009526C6" w:rsidRDefault="009526C6" w:rsidP="009526C6">
      <w:pPr>
        <w:pStyle w:val="a3"/>
        <w:spacing w:before="158"/>
        <w:ind w:left="216"/>
      </w:pPr>
      <w:r>
        <w:t xml:space="preserve">: </w:t>
      </w:r>
      <w:hyperlink r:id="rId17" w:history="1">
        <w:r>
          <w:rPr>
            <w:rStyle w:val="a9"/>
          </w:rPr>
          <w:t>www.ukrstat.gov.ua</w:t>
        </w:r>
      </w:hyperlink>
    </w:p>
    <w:p w:rsidR="009526C6" w:rsidRDefault="009526C6" w:rsidP="00DA39EF">
      <w:pPr>
        <w:pStyle w:val="a4"/>
        <w:numPr>
          <w:ilvl w:val="0"/>
          <w:numId w:val="34"/>
        </w:numPr>
        <w:tabs>
          <w:tab w:val="left" w:pos="1633"/>
        </w:tabs>
        <w:spacing w:before="163" w:line="360" w:lineRule="auto"/>
        <w:ind w:right="230" w:firstLine="710"/>
        <w:rPr>
          <w:sz w:val="28"/>
        </w:rPr>
      </w:pPr>
      <w:r>
        <w:rPr>
          <w:sz w:val="28"/>
        </w:rPr>
        <w:t>Варналій З.С. Інституцйні засади та організаційні механізми політики регіонального розвитку: завдання реформ європейського зразка / Варналій З.С., Білик Р.Р. // Соціально-економічні проблеми сучасного періоду України.</w:t>
      </w:r>
      <w:r>
        <w:rPr>
          <w:spacing w:val="38"/>
          <w:sz w:val="28"/>
        </w:rPr>
        <w:t xml:space="preserve"> </w:t>
      </w:r>
      <w:r>
        <w:rPr>
          <w:sz w:val="28"/>
        </w:rPr>
        <w:t>Регіональна</w:t>
      </w:r>
      <w:r>
        <w:rPr>
          <w:spacing w:val="37"/>
          <w:sz w:val="28"/>
        </w:rPr>
        <w:t xml:space="preserve"> </w:t>
      </w:r>
      <w:r>
        <w:rPr>
          <w:sz w:val="28"/>
        </w:rPr>
        <w:t>політика</w:t>
      </w:r>
      <w:r>
        <w:rPr>
          <w:spacing w:val="37"/>
          <w:sz w:val="28"/>
        </w:rPr>
        <w:t xml:space="preserve"> </w:t>
      </w:r>
      <w:r>
        <w:rPr>
          <w:sz w:val="28"/>
        </w:rPr>
        <w:t>в</w:t>
      </w:r>
      <w:r>
        <w:rPr>
          <w:spacing w:val="35"/>
          <w:sz w:val="28"/>
        </w:rPr>
        <w:t xml:space="preserve"> </w:t>
      </w:r>
      <w:r>
        <w:rPr>
          <w:sz w:val="28"/>
        </w:rPr>
        <w:t>Україні:</w:t>
      </w:r>
      <w:r>
        <w:rPr>
          <w:spacing w:val="32"/>
          <w:sz w:val="28"/>
        </w:rPr>
        <w:t xml:space="preserve"> </w:t>
      </w:r>
      <w:r>
        <w:rPr>
          <w:sz w:val="28"/>
        </w:rPr>
        <w:t>сучасний</w:t>
      </w:r>
      <w:r>
        <w:rPr>
          <w:spacing w:val="36"/>
          <w:sz w:val="28"/>
        </w:rPr>
        <w:t xml:space="preserve"> </w:t>
      </w:r>
      <w:r>
        <w:rPr>
          <w:sz w:val="28"/>
        </w:rPr>
        <w:t>стан</w:t>
      </w:r>
      <w:r>
        <w:rPr>
          <w:spacing w:val="36"/>
          <w:sz w:val="28"/>
        </w:rPr>
        <w:t xml:space="preserve"> </w:t>
      </w:r>
      <w:r>
        <w:rPr>
          <w:sz w:val="28"/>
        </w:rPr>
        <w:t>та</w:t>
      </w:r>
      <w:r>
        <w:rPr>
          <w:spacing w:val="37"/>
          <w:sz w:val="28"/>
        </w:rPr>
        <w:t xml:space="preserve"> </w:t>
      </w:r>
      <w:r>
        <w:rPr>
          <w:sz w:val="28"/>
        </w:rPr>
        <w:t>шляхи</w:t>
      </w:r>
      <w:r>
        <w:rPr>
          <w:spacing w:val="36"/>
          <w:sz w:val="28"/>
        </w:rPr>
        <w:t xml:space="preserve"> </w:t>
      </w:r>
      <w:r>
        <w:rPr>
          <w:sz w:val="28"/>
        </w:rPr>
        <w:t>активізації:</w:t>
      </w:r>
    </w:p>
    <w:p w:rsidR="009526C6" w:rsidRDefault="009526C6" w:rsidP="009526C6">
      <w:pPr>
        <w:widowControl/>
        <w:autoSpaceDE/>
        <w:autoSpaceDN/>
        <w:spacing w:line="360" w:lineRule="auto"/>
        <w:rPr>
          <w:sz w:val="28"/>
        </w:rPr>
        <w:sectPr w:rsidR="009526C6">
          <w:pgSz w:w="11910" w:h="16840"/>
          <w:pgMar w:top="1160" w:right="620" w:bottom="280" w:left="1200" w:header="708" w:footer="0" w:gutter="0"/>
          <w:cols w:space="720"/>
        </w:sectPr>
      </w:pPr>
    </w:p>
    <w:p w:rsidR="009526C6" w:rsidRDefault="009526C6" w:rsidP="009526C6">
      <w:pPr>
        <w:pStyle w:val="a3"/>
        <w:spacing w:before="76" w:line="360" w:lineRule="auto"/>
        <w:ind w:left="216" w:right="230"/>
      </w:pPr>
      <w:r>
        <w:lastRenderedPageBreak/>
        <w:t>[Зб. наук. пр.] / НАН України. Ін-т регіональних досліджень; редкол.: В.С. Кравців (відп. ред.) – Львів, 2014. – Вип.3 (107).– С. 3-11.</w:t>
      </w:r>
    </w:p>
    <w:p w:rsidR="009526C6" w:rsidRDefault="009526C6" w:rsidP="00DA39EF">
      <w:pPr>
        <w:pStyle w:val="a4"/>
        <w:numPr>
          <w:ilvl w:val="0"/>
          <w:numId w:val="34"/>
        </w:numPr>
        <w:tabs>
          <w:tab w:val="left" w:pos="1633"/>
        </w:tabs>
        <w:spacing w:line="360" w:lineRule="auto"/>
        <w:ind w:right="233" w:firstLine="710"/>
        <w:rPr>
          <w:sz w:val="28"/>
        </w:rPr>
      </w:pPr>
      <w:r>
        <w:rPr>
          <w:sz w:val="28"/>
        </w:rPr>
        <w:t xml:space="preserve">Василенко В. </w:t>
      </w:r>
      <w:r>
        <w:rPr>
          <w:spacing w:val="-3"/>
          <w:sz w:val="28"/>
        </w:rPr>
        <w:t xml:space="preserve">А. </w:t>
      </w:r>
      <w:r>
        <w:rPr>
          <w:sz w:val="28"/>
        </w:rPr>
        <w:t xml:space="preserve">Менеджмент устойчивого развития производственных систем: монография/ В. </w:t>
      </w:r>
      <w:r>
        <w:rPr>
          <w:spacing w:val="-3"/>
          <w:sz w:val="28"/>
        </w:rPr>
        <w:t xml:space="preserve">А. </w:t>
      </w:r>
      <w:r>
        <w:rPr>
          <w:sz w:val="28"/>
        </w:rPr>
        <w:t>Василенко. - Киев: Центр учеб. лит., 2005. –</w:t>
      </w:r>
      <w:r>
        <w:rPr>
          <w:spacing w:val="10"/>
          <w:sz w:val="28"/>
        </w:rPr>
        <w:t xml:space="preserve"> </w:t>
      </w:r>
      <w:r>
        <w:rPr>
          <w:sz w:val="28"/>
        </w:rPr>
        <w:t>648с.</w:t>
      </w:r>
    </w:p>
    <w:p w:rsidR="009526C6" w:rsidRDefault="009526C6" w:rsidP="00DA39EF">
      <w:pPr>
        <w:pStyle w:val="a4"/>
        <w:numPr>
          <w:ilvl w:val="0"/>
          <w:numId w:val="34"/>
        </w:numPr>
        <w:tabs>
          <w:tab w:val="left" w:pos="1633"/>
        </w:tabs>
        <w:spacing w:line="360" w:lineRule="auto"/>
        <w:ind w:right="228" w:firstLine="710"/>
        <w:rPr>
          <w:sz w:val="28"/>
        </w:rPr>
      </w:pPr>
      <w:r>
        <w:rPr>
          <w:sz w:val="28"/>
        </w:rPr>
        <w:t>Вахович І.М. Регіональні асиметрії сталого розвитку України: діагностика та механізми вирівнювання: [Монографія] / І.М. Вахович, О.Є. Табалова. - Луцьк: Друкарня "Волиньполіграф", 2013. - 344</w:t>
      </w:r>
      <w:r>
        <w:rPr>
          <w:spacing w:val="15"/>
          <w:sz w:val="28"/>
        </w:rPr>
        <w:t xml:space="preserve"> </w:t>
      </w:r>
      <w:r>
        <w:rPr>
          <w:sz w:val="28"/>
        </w:rPr>
        <w:t>с.</w:t>
      </w:r>
    </w:p>
    <w:p w:rsidR="009526C6" w:rsidRDefault="009526C6" w:rsidP="00DA39EF">
      <w:pPr>
        <w:pStyle w:val="a4"/>
        <w:numPr>
          <w:ilvl w:val="0"/>
          <w:numId w:val="34"/>
        </w:numPr>
        <w:tabs>
          <w:tab w:val="left" w:pos="2469"/>
        </w:tabs>
        <w:spacing w:line="360" w:lineRule="auto"/>
        <w:ind w:right="223" w:firstLine="710"/>
        <w:rPr>
          <w:sz w:val="28"/>
        </w:rPr>
      </w:pPr>
      <w:r>
        <w:rPr>
          <w:sz w:val="28"/>
        </w:rPr>
        <w:t>Вахович І. М. Сутність асиметрії регіонального розвитку / І. М. Вахович, І. М. Лакатош // Економічні науки. Серія «Економіка та менеджмент»: збірник наукових праць. – Луцький державний технічний університет. [Редкол.: відп. ред. д.е.н., професор Герасимчук З. В.] – Луцьк, 2008.</w:t>
      </w:r>
      <w:r>
        <w:rPr>
          <w:spacing w:val="58"/>
          <w:sz w:val="28"/>
        </w:rPr>
        <w:t xml:space="preserve"> </w:t>
      </w:r>
      <w:r>
        <w:rPr>
          <w:sz w:val="28"/>
        </w:rPr>
        <w:t>–</w:t>
      </w:r>
      <w:r>
        <w:rPr>
          <w:spacing w:val="55"/>
          <w:sz w:val="28"/>
        </w:rPr>
        <w:t xml:space="preserve"> </w:t>
      </w:r>
      <w:r>
        <w:rPr>
          <w:sz w:val="28"/>
        </w:rPr>
        <w:t>Випуск</w:t>
      </w:r>
      <w:r>
        <w:rPr>
          <w:spacing w:val="55"/>
          <w:sz w:val="28"/>
        </w:rPr>
        <w:t xml:space="preserve"> </w:t>
      </w:r>
      <w:r>
        <w:rPr>
          <w:sz w:val="28"/>
        </w:rPr>
        <w:t>5</w:t>
      </w:r>
      <w:r>
        <w:rPr>
          <w:spacing w:val="55"/>
          <w:sz w:val="28"/>
        </w:rPr>
        <w:t xml:space="preserve"> </w:t>
      </w:r>
      <w:r>
        <w:rPr>
          <w:sz w:val="28"/>
        </w:rPr>
        <w:t>(18).</w:t>
      </w:r>
      <w:r>
        <w:rPr>
          <w:spacing w:val="61"/>
          <w:sz w:val="28"/>
        </w:rPr>
        <w:t xml:space="preserve"> </w:t>
      </w:r>
      <w:r>
        <w:rPr>
          <w:sz w:val="28"/>
        </w:rPr>
        <w:t>–</w:t>
      </w:r>
      <w:r>
        <w:rPr>
          <w:spacing w:val="55"/>
          <w:sz w:val="28"/>
        </w:rPr>
        <w:t xml:space="preserve"> </w:t>
      </w:r>
      <w:r>
        <w:rPr>
          <w:sz w:val="28"/>
        </w:rPr>
        <w:t>Ч.</w:t>
      </w:r>
      <w:r>
        <w:rPr>
          <w:spacing w:val="58"/>
          <w:sz w:val="28"/>
        </w:rPr>
        <w:t xml:space="preserve"> </w:t>
      </w:r>
      <w:r>
        <w:rPr>
          <w:sz w:val="28"/>
        </w:rPr>
        <w:t>1</w:t>
      </w:r>
      <w:r>
        <w:rPr>
          <w:spacing w:val="51"/>
          <w:sz w:val="28"/>
        </w:rPr>
        <w:t xml:space="preserve"> </w:t>
      </w:r>
      <w:r>
        <w:rPr>
          <w:sz w:val="28"/>
        </w:rPr>
        <w:t>[Електронний</w:t>
      </w:r>
      <w:r>
        <w:rPr>
          <w:spacing w:val="55"/>
          <w:sz w:val="28"/>
        </w:rPr>
        <w:t xml:space="preserve"> </w:t>
      </w:r>
      <w:r>
        <w:rPr>
          <w:sz w:val="28"/>
        </w:rPr>
        <w:t>ресурс].</w:t>
      </w:r>
      <w:r>
        <w:rPr>
          <w:spacing w:val="61"/>
          <w:sz w:val="28"/>
        </w:rPr>
        <w:t xml:space="preserve"> </w:t>
      </w:r>
      <w:r>
        <w:rPr>
          <w:sz w:val="28"/>
        </w:rPr>
        <w:t>–</w:t>
      </w:r>
      <w:r>
        <w:rPr>
          <w:spacing w:val="56"/>
          <w:sz w:val="28"/>
        </w:rPr>
        <w:t xml:space="preserve"> </w:t>
      </w:r>
      <w:r>
        <w:rPr>
          <w:sz w:val="28"/>
        </w:rPr>
        <w:t>Режим</w:t>
      </w:r>
      <w:r>
        <w:rPr>
          <w:spacing w:val="56"/>
          <w:sz w:val="28"/>
        </w:rPr>
        <w:t xml:space="preserve"> </w:t>
      </w:r>
      <w:r>
        <w:rPr>
          <w:sz w:val="28"/>
        </w:rPr>
        <w:t>доступу:</w:t>
      </w:r>
      <w:r>
        <w:rPr>
          <w:spacing w:val="55"/>
          <w:sz w:val="28"/>
        </w:rPr>
        <w:t xml:space="preserve"> </w:t>
      </w:r>
      <w:r>
        <w:rPr>
          <w:sz w:val="28"/>
        </w:rPr>
        <w:t>http:</w:t>
      </w:r>
    </w:p>
    <w:p w:rsidR="009526C6" w:rsidRDefault="009526C6" w:rsidP="009526C6">
      <w:pPr>
        <w:pStyle w:val="a3"/>
        <w:spacing w:before="1"/>
        <w:ind w:left="216"/>
        <w:jc w:val="left"/>
      </w:pPr>
      <w:r>
        <w:t>//</w:t>
      </w:r>
      <w:hyperlink r:id="rId18" w:history="1">
        <w:r>
          <w:rPr>
            <w:rStyle w:val="a9"/>
          </w:rPr>
          <w:t>www.nbuv.gov.ua/Portal/Soc_Gum/en_em/2008_5_1/Zbirnik_EM_08_1_59.pdf</w:t>
        </w:r>
      </w:hyperlink>
    </w:p>
    <w:p w:rsidR="009526C6" w:rsidRDefault="009526C6" w:rsidP="00DA39EF">
      <w:pPr>
        <w:pStyle w:val="a4"/>
        <w:numPr>
          <w:ilvl w:val="0"/>
          <w:numId w:val="34"/>
        </w:numPr>
        <w:tabs>
          <w:tab w:val="left" w:pos="1633"/>
        </w:tabs>
        <w:spacing w:before="158" w:line="360" w:lineRule="auto"/>
        <w:ind w:right="223" w:firstLine="710"/>
        <w:rPr>
          <w:sz w:val="28"/>
        </w:rPr>
      </w:pPr>
      <w:r>
        <w:rPr>
          <w:sz w:val="28"/>
        </w:rPr>
        <w:t xml:space="preserve">Вахович І.М. </w:t>
      </w:r>
      <w:r>
        <w:rPr>
          <w:spacing w:val="-5"/>
          <w:sz w:val="28"/>
        </w:rPr>
        <w:t xml:space="preserve">Фінансова </w:t>
      </w:r>
      <w:r>
        <w:rPr>
          <w:spacing w:val="-4"/>
          <w:sz w:val="28"/>
        </w:rPr>
        <w:t>спроможність</w:t>
      </w:r>
      <w:r>
        <w:rPr>
          <w:spacing w:val="62"/>
          <w:sz w:val="28"/>
        </w:rPr>
        <w:t xml:space="preserve"> </w:t>
      </w:r>
      <w:r>
        <w:rPr>
          <w:spacing w:val="-4"/>
          <w:sz w:val="28"/>
        </w:rPr>
        <w:t>регіону:</w:t>
      </w:r>
      <w:r>
        <w:rPr>
          <w:spacing w:val="62"/>
          <w:sz w:val="28"/>
        </w:rPr>
        <w:t xml:space="preserve"> </w:t>
      </w:r>
      <w:r>
        <w:rPr>
          <w:spacing w:val="-4"/>
          <w:sz w:val="28"/>
        </w:rPr>
        <w:t xml:space="preserve">діагностика </w:t>
      </w:r>
      <w:r>
        <w:rPr>
          <w:sz w:val="28"/>
        </w:rPr>
        <w:t xml:space="preserve">та </w:t>
      </w:r>
      <w:r>
        <w:rPr>
          <w:spacing w:val="-4"/>
          <w:sz w:val="28"/>
        </w:rPr>
        <w:t xml:space="preserve">механізми забезпечення: монографія </w:t>
      </w:r>
      <w:r>
        <w:rPr>
          <w:sz w:val="28"/>
        </w:rPr>
        <w:t>/І.М. Вахович, І.М. Камінська. –</w:t>
      </w:r>
      <w:r>
        <w:rPr>
          <w:spacing w:val="59"/>
          <w:sz w:val="28"/>
        </w:rPr>
        <w:t xml:space="preserve"> </w:t>
      </w:r>
      <w:r>
        <w:rPr>
          <w:sz w:val="28"/>
        </w:rPr>
        <w:t>Луцьк:</w:t>
      </w:r>
    </w:p>
    <w:p w:rsidR="009526C6" w:rsidRDefault="009526C6" w:rsidP="009526C6">
      <w:pPr>
        <w:pStyle w:val="a3"/>
        <w:spacing w:line="315" w:lineRule="exact"/>
        <w:ind w:left="216"/>
      </w:pPr>
      <w:r>
        <w:t>«Надстир’я», 2008. – 298 с.</w:t>
      </w:r>
    </w:p>
    <w:p w:rsidR="009526C6" w:rsidRDefault="009526C6" w:rsidP="00DA39EF">
      <w:pPr>
        <w:pStyle w:val="a4"/>
        <w:numPr>
          <w:ilvl w:val="0"/>
          <w:numId w:val="34"/>
        </w:numPr>
        <w:tabs>
          <w:tab w:val="left" w:pos="1633"/>
        </w:tabs>
        <w:spacing w:before="163" w:line="360" w:lineRule="auto"/>
        <w:ind w:right="228" w:firstLine="710"/>
        <w:rPr>
          <w:sz w:val="28"/>
        </w:rPr>
      </w:pPr>
      <w:r>
        <w:rPr>
          <w:sz w:val="28"/>
        </w:rPr>
        <w:t>Вечканов Г.С. Макроэкономика. /Г.С. Вечканов, Г.Р. Вечканова – С.-П.: Питер, 2000. – 206</w:t>
      </w:r>
      <w:r>
        <w:rPr>
          <w:spacing w:val="12"/>
          <w:sz w:val="28"/>
        </w:rPr>
        <w:t xml:space="preserve"> </w:t>
      </w:r>
      <w:r>
        <w:rPr>
          <w:sz w:val="28"/>
        </w:rPr>
        <w:t>с.</w:t>
      </w:r>
    </w:p>
    <w:p w:rsidR="009526C6" w:rsidRDefault="009526C6" w:rsidP="00DA39EF">
      <w:pPr>
        <w:pStyle w:val="a4"/>
        <w:numPr>
          <w:ilvl w:val="0"/>
          <w:numId w:val="34"/>
        </w:numPr>
        <w:tabs>
          <w:tab w:val="left" w:pos="1633"/>
        </w:tabs>
        <w:spacing w:line="360" w:lineRule="auto"/>
        <w:ind w:right="235" w:firstLine="710"/>
        <w:rPr>
          <w:sz w:val="28"/>
        </w:rPr>
      </w:pPr>
      <w:r>
        <w:rPr>
          <w:sz w:val="28"/>
        </w:rPr>
        <w:t>Використання фінансових інструментів при реалізації місцевих проектів розвитку інфраструктури та енергозбереження</w:t>
      </w:r>
      <w:r>
        <w:rPr>
          <w:spacing w:val="29"/>
          <w:sz w:val="28"/>
        </w:rPr>
        <w:t xml:space="preserve"> </w:t>
      </w:r>
      <w:r>
        <w:rPr>
          <w:sz w:val="28"/>
        </w:rPr>
        <w:t>: методичний посібник</w:t>
      </w:r>
    </w:p>
    <w:p w:rsidR="009526C6" w:rsidRDefault="009526C6" w:rsidP="009526C6">
      <w:pPr>
        <w:pStyle w:val="a3"/>
        <w:spacing w:line="360" w:lineRule="auto"/>
        <w:ind w:left="216" w:right="235"/>
      </w:pPr>
      <w:r>
        <w:t>/за заг. ред. І. Ф. Щербини; ІБСЕД, Проект «Зміцнення місцевої фінансової ініціативи», USAID. – К., 2011. – 60 с.</w:t>
      </w:r>
    </w:p>
    <w:p w:rsidR="009526C6" w:rsidRDefault="009526C6" w:rsidP="00DA39EF">
      <w:pPr>
        <w:pStyle w:val="a4"/>
        <w:numPr>
          <w:ilvl w:val="0"/>
          <w:numId w:val="34"/>
        </w:numPr>
        <w:tabs>
          <w:tab w:val="left" w:pos="1633"/>
        </w:tabs>
        <w:spacing w:line="360" w:lineRule="auto"/>
        <w:ind w:right="223" w:firstLine="710"/>
        <w:rPr>
          <w:sz w:val="28"/>
        </w:rPr>
      </w:pPr>
      <w:r>
        <w:rPr>
          <w:sz w:val="28"/>
        </w:rPr>
        <w:t>Вознюк М.А. Формування регіональної інвестиційної політики у сфері енергозбереження (методологія та методи реалізації) [Текст]: дисертація докт. екон. наук /М.А. Вознюк. - Нац. акад. наук України, ДУ "Ін-т регіон. досліджень ім. М. І. Долішнього НАН України".– Львів, 2016.– 441</w:t>
      </w:r>
      <w:r>
        <w:rPr>
          <w:spacing w:val="7"/>
          <w:sz w:val="28"/>
        </w:rPr>
        <w:t xml:space="preserve"> </w:t>
      </w:r>
      <w:r>
        <w:rPr>
          <w:sz w:val="28"/>
        </w:rPr>
        <w:t>с.</w:t>
      </w:r>
    </w:p>
    <w:p w:rsidR="009526C6" w:rsidRDefault="009526C6" w:rsidP="00DA39EF">
      <w:pPr>
        <w:pStyle w:val="a4"/>
        <w:numPr>
          <w:ilvl w:val="0"/>
          <w:numId w:val="34"/>
        </w:numPr>
        <w:tabs>
          <w:tab w:val="left" w:pos="1633"/>
        </w:tabs>
        <w:spacing w:line="360" w:lineRule="auto"/>
        <w:ind w:right="221" w:firstLine="710"/>
        <w:rPr>
          <w:sz w:val="28"/>
        </w:rPr>
      </w:pPr>
      <w:r>
        <w:rPr>
          <w:sz w:val="28"/>
        </w:rPr>
        <w:t>Галазова С.С. Региональные факторы экономического роста: современные</w:t>
      </w:r>
      <w:r>
        <w:rPr>
          <w:spacing w:val="15"/>
          <w:sz w:val="28"/>
        </w:rPr>
        <w:t xml:space="preserve"> </w:t>
      </w:r>
      <w:r>
        <w:rPr>
          <w:sz w:val="28"/>
        </w:rPr>
        <w:t>тенденции</w:t>
      </w:r>
      <w:r>
        <w:rPr>
          <w:spacing w:val="15"/>
          <w:sz w:val="28"/>
        </w:rPr>
        <w:t xml:space="preserve"> </w:t>
      </w:r>
      <w:r>
        <w:rPr>
          <w:sz w:val="28"/>
        </w:rPr>
        <w:t>/С.</w:t>
      </w:r>
      <w:r>
        <w:rPr>
          <w:spacing w:val="18"/>
          <w:sz w:val="28"/>
        </w:rPr>
        <w:t xml:space="preserve"> </w:t>
      </w:r>
      <w:r>
        <w:rPr>
          <w:sz w:val="28"/>
        </w:rPr>
        <w:t>С.</w:t>
      </w:r>
      <w:r>
        <w:rPr>
          <w:spacing w:val="13"/>
          <w:sz w:val="28"/>
        </w:rPr>
        <w:t xml:space="preserve"> </w:t>
      </w:r>
      <w:r>
        <w:rPr>
          <w:sz w:val="28"/>
        </w:rPr>
        <w:t>Галазова</w:t>
      </w:r>
      <w:r>
        <w:rPr>
          <w:spacing w:val="12"/>
          <w:sz w:val="28"/>
        </w:rPr>
        <w:t xml:space="preserve"> </w:t>
      </w:r>
      <w:r>
        <w:rPr>
          <w:sz w:val="28"/>
        </w:rPr>
        <w:t>//</w:t>
      </w:r>
      <w:r>
        <w:rPr>
          <w:spacing w:val="22"/>
          <w:sz w:val="28"/>
        </w:rPr>
        <w:t xml:space="preserve"> </w:t>
      </w:r>
      <w:hyperlink r:id="rId19" w:history="1">
        <w:r>
          <w:rPr>
            <w:rStyle w:val="a9"/>
            <w:sz w:val="28"/>
          </w:rPr>
          <w:t>Terra</w:t>
        </w:r>
        <w:r>
          <w:rPr>
            <w:rStyle w:val="a9"/>
            <w:spacing w:val="18"/>
            <w:sz w:val="28"/>
          </w:rPr>
          <w:t xml:space="preserve"> </w:t>
        </w:r>
        <w:r>
          <w:rPr>
            <w:rStyle w:val="a9"/>
            <w:sz w:val="28"/>
          </w:rPr>
          <w:t>Economicus</w:t>
        </w:r>
      </w:hyperlink>
      <w:r>
        <w:rPr>
          <w:sz w:val="28"/>
        </w:rPr>
        <w:t>.</w:t>
      </w:r>
      <w:r>
        <w:rPr>
          <w:spacing w:val="18"/>
          <w:sz w:val="28"/>
        </w:rPr>
        <w:t xml:space="preserve"> </w:t>
      </w:r>
      <w:r>
        <w:rPr>
          <w:sz w:val="28"/>
        </w:rPr>
        <w:t>–</w:t>
      </w:r>
      <w:r>
        <w:rPr>
          <w:spacing w:val="15"/>
          <w:sz w:val="28"/>
        </w:rPr>
        <w:t xml:space="preserve"> </w:t>
      </w:r>
      <w:r>
        <w:rPr>
          <w:sz w:val="28"/>
        </w:rPr>
        <w:t>2012.</w:t>
      </w:r>
      <w:r>
        <w:rPr>
          <w:spacing w:val="18"/>
          <w:sz w:val="28"/>
        </w:rPr>
        <w:t xml:space="preserve"> </w:t>
      </w:r>
      <w:r>
        <w:rPr>
          <w:sz w:val="28"/>
        </w:rPr>
        <w:t>-</w:t>
      </w:r>
      <w:r>
        <w:rPr>
          <w:spacing w:val="10"/>
          <w:sz w:val="28"/>
        </w:rPr>
        <w:t xml:space="preserve"> </w:t>
      </w:r>
      <w:r>
        <w:rPr>
          <w:sz w:val="28"/>
        </w:rPr>
        <w:t>Том</w:t>
      </w:r>
      <w:r>
        <w:rPr>
          <w:spacing w:val="16"/>
          <w:sz w:val="28"/>
        </w:rPr>
        <w:t xml:space="preserve"> </w:t>
      </w:r>
      <w:r>
        <w:rPr>
          <w:sz w:val="28"/>
        </w:rPr>
        <w:t>10.</w:t>
      </w:r>
      <w:r>
        <w:rPr>
          <w:spacing w:val="19"/>
          <w:sz w:val="28"/>
        </w:rPr>
        <w:t xml:space="preserve"> </w:t>
      </w:r>
      <w:r>
        <w:rPr>
          <w:sz w:val="28"/>
        </w:rPr>
        <w:t>-</w:t>
      </w:r>
    </w:p>
    <w:p w:rsidR="009526C6" w:rsidRDefault="009526C6" w:rsidP="009526C6">
      <w:pPr>
        <w:pStyle w:val="a3"/>
        <w:spacing w:line="314" w:lineRule="exact"/>
        <w:ind w:left="216"/>
      </w:pPr>
      <w:r>
        <w:t>№4. – Часть 2. – С. 141-143 [Електронний ресурс]. - Режим</w:t>
      </w:r>
      <w:r>
        <w:rPr>
          <w:spacing w:val="62"/>
        </w:rPr>
        <w:t xml:space="preserve"> </w:t>
      </w:r>
      <w:r>
        <w:t>доступу:</w:t>
      </w:r>
    </w:p>
    <w:p w:rsidR="009526C6" w:rsidRDefault="009526C6" w:rsidP="009526C6">
      <w:pPr>
        <w:widowControl/>
        <w:autoSpaceDE/>
        <w:autoSpaceDN/>
        <w:sectPr w:rsidR="009526C6">
          <w:pgSz w:w="11910" w:h="16840"/>
          <w:pgMar w:top="1160" w:right="620" w:bottom="280" w:left="1200" w:header="708" w:footer="0" w:gutter="0"/>
          <w:cols w:space="720"/>
        </w:sectPr>
      </w:pPr>
    </w:p>
    <w:p w:rsidR="009526C6" w:rsidRDefault="004903F4" w:rsidP="009526C6">
      <w:pPr>
        <w:pStyle w:val="a3"/>
        <w:spacing w:before="76" w:line="360" w:lineRule="auto"/>
        <w:ind w:left="216" w:right="1182"/>
        <w:jc w:val="left"/>
      </w:pPr>
      <w:hyperlink r:id="rId20" w:history="1">
        <w:r w:rsidR="009526C6">
          <w:rPr>
            <w:rStyle w:val="a9"/>
            <w:w w:val="95"/>
          </w:rPr>
          <w:t>https://cyberleninka.ru/article/n/regionalnye-faktory-ekonomicheskogo-rosta-</w:t>
        </w:r>
      </w:hyperlink>
      <w:r w:rsidR="009526C6">
        <w:rPr>
          <w:w w:val="95"/>
        </w:rPr>
        <w:t xml:space="preserve"> </w:t>
      </w:r>
      <w:hyperlink r:id="rId21" w:history="1">
        <w:r w:rsidR="009526C6">
          <w:rPr>
            <w:rStyle w:val="a9"/>
          </w:rPr>
          <w:t>sovremennye-tendentsii</w:t>
        </w:r>
      </w:hyperlink>
    </w:p>
    <w:p w:rsidR="009526C6" w:rsidRDefault="009526C6" w:rsidP="00DA39EF">
      <w:pPr>
        <w:pStyle w:val="a4"/>
        <w:numPr>
          <w:ilvl w:val="0"/>
          <w:numId w:val="34"/>
        </w:numPr>
        <w:tabs>
          <w:tab w:val="left" w:pos="1633"/>
        </w:tabs>
        <w:spacing w:line="355" w:lineRule="auto"/>
        <w:ind w:right="239" w:firstLine="710"/>
        <w:jc w:val="right"/>
        <w:rPr>
          <w:sz w:val="28"/>
        </w:rPr>
      </w:pPr>
      <w:r>
        <w:rPr>
          <w:sz w:val="28"/>
        </w:rPr>
        <w:t>Гамбург Л.С Теоретичні питання децентралізації державної</w:t>
      </w:r>
      <w:r>
        <w:rPr>
          <w:spacing w:val="41"/>
          <w:sz w:val="28"/>
        </w:rPr>
        <w:t xml:space="preserve"> </w:t>
      </w:r>
      <w:r>
        <w:rPr>
          <w:sz w:val="28"/>
        </w:rPr>
        <w:t>влади</w:t>
      </w:r>
      <w:r>
        <w:rPr>
          <w:spacing w:val="9"/>
          <w:sz w:val="28"/>
        </w:rPr>
        <w:t xml:space="preserve"> </w:t>
      </w:r>
      <w:r>
        <w:rPr>
          <w:sz w:val="28"/>
        </w:rPr>
        <w:t>в</w:t>
      </w:r>
      <w:r>
        <w:rPr>
          <w:w w:val="99"/>
          <w:sz w:val="28"/>
        </w:rPr>
        <w:t xml:space="preserve"> </w:t>
      </w:r>
      <w:r>
        <w:rPr>
          <w:sz w:val="28"/>
        </w:rPr>
        <w:t>системі публічної влади унітарної держави [Електронний ресурс] /Л.С.</w:t>
      </w:r>
      <w:r>
        <w:rPr>
          <w:spacing w:val="14"/>
          <w:sz w:val="28"/>
        </w:rPr>
        <w:t xml:space="preserve"> </w:t>
      </w:r>
      <w:r>
        <w:rPr>
          <w:sz w:val="28"/>
        </w:rPr>
        <w:t>Гамбург</w:t>
      </w:r>
    </w:p>
    <w:p w:rsidR="009526C6" w:rsidRDefault="009526C6" w:rsidP="009526C6">
      <w:pPr>
        <w:pStyle w:val="a3"/>
        <w:spacing w:before="4"/>
        <w:ind w:right="228"/>
        <w:jc w:val="right"/>
      </w:pPr>
      <w:r>
        <w:t>//Вісник Запорізького національного університету. – 2014. – №4 (І). – С.</w:t>
      </w:r>
      <w:r>
        <w:rPr>
          <w:spacing w:val="-28"/>
        </w:rPr>
        <w:t xml:space="preserve"> </w:t>
      </w:r>
      <w:r>
        <w:t>134-145</w:t>
      </w:r>
    </w:p>
    <w:p w:rsidR="009526C6" w:rsidRDefault="009526C6" w:rsidP="00DA39EF">
      <w:pPr>
        <w:pStyle w:val="a4"/>
        <w:numPr>
          <w:ilvl w:val="0"/>
          <w:numId w:val="35"/>
        </w:numPr>
        <w:tabs>
          <w:tab w:val="left" w:pos="428"/>
        </w:tabs>
        <w:spacing w:before="162"/>
        <w:ind w:left="427" w:right="0" w:hanging="212"/>
        <w:jc w:val="left"/>
        <w:rPr>
          <w:sz w:val="28"/>
        </w:rPr>
      </w:pPr>
      <w:r>
        <w:rPr>
          <w:sz w:val="28"/>
        </w:rPr>
        <w:t xml:space="preserve">Режим доступу: </w:t>
      </w:r>
      <w:hyperlink r:id="rId22" w:history="1">
        <w:r>
          <w:rPr>
            <w:rStyle w:val="a9"/>
            <w:sz w:val="28"/>
          </w:rPr>
          <w:t>http://law.journalsofznu.zp.ua/archive/visnik-4-2014-1/20.pdf</w:t>
        </w:r>
      </w:hyperlink>
    </w:p>
    <w:p w:rsidR="009526C6" w:rsidRDefault="009526C6" w:rsidP="00DA39EF">
      <w:pPr>
        <w:pStyle w:val="a4"/>
        <w:numPr>
          <w:ilvl w:val="0"/>
          <w:numId w:val="34"/>
        </w:numPr>
        <w:tabs>
          <w:tab w:val="left" w:pos="1633"/>
          <w:tab w:val="left" w:pos="3406"/>
          <w:tab w:val="left" w:pos="4241"/>
          <w:tab w:val="left" w:pos="6024"/>
          <w:tab w:val="left" w:pos="7429"/>
          <w:tab w:val="left" w:pos="8695"/>
        </w:tabs>
        <w:spacing w:before="159" w:line="360" w:lineRule="auto"/>
        <w:ind w:right="222" w:firstLine="710"/>
        <w:jc w:val="left"/>
        <w:rPr>
          <w:sz w:val="28"/>
        </w:rPr>
      </w:pPr>
      <w:r>
        <w:rPr>
          <w:sz w:val="28"/>
        </w:rPr>
        <w:t>Герасимчук</w:t>
      </w:r>
      <w:r>
        <w:rPr>
          <w:sz w:val="28"/>
        </w:rPr>
        <w:tab/>
        <w:t>З.В.</w:t>
      </w:r>
      <w:r>
        <w:rPr>
          <w:sz w:val="28"/>
        </w:rPr>
        <w:tab/>
        <w:t>Регіональна</w:t>
      </w:r>
      <w:r>
        <w:rPr>
          <w:sz w:val="28"/>
        </w:rPr>
        <w:tab/>
        <w:t>політика</w:t>
      </w:r>
      <w:r>
        <w:rPr>
          <w:sz w:val="28"/>
        </w:rPr>
        <w:tab/>
        <w:t>сталого</w:t>
      </w:r>
      <w:r>
        <w:rPr>
          <w:sz w:val="28"/>
        </w:rPr>
        <w:tab/>
        <w:t>розвитку: методологія</w:t>
      </w:r>
      <w:r>
        <w:rPr>
          <w:spacing w:val="17"/>
          <w:sz w:val="28"/>
        </w:rPr>
        <w:t xml:space="preserve"> </w:t>
      </w:r>
      <w:r>
        <w:rPr>
          <w:sz w:val="28"/>
        </w:rPr>
        <w:t>формування,</w:t>
      </w:r>
      <w:r>
        <w:rPr>
          <w:spacing w:val="19"/>
          <w:sz w:val="28"/>
        </w:rPr>
        <w:t xml:space="preserve"> </w:t>
      </w:r>
      <w:r>
        <w:rPr>
          <w:sz w:val="28"/>
        </w:rPr>
        <w:t>механізми</w:t>
      </w:r>
      <w:r>
        <w:rPr>
          <w:spacing w:val="23"/>
          <w:sz w:val="28"/>
        </w:rPr>
        <w:t xml:space="preserve"> </w:t>
      </w:r>
      <w:r>
        <w:rPr>
          <w:sz w:val="28"/>
        </w:rPr>
        <w:t>реалізації:</w:t>
      </w:r>
      <w:r>
        <w:rPr>
          <w:spacing w:val="12"/>
          <w:sz w:val="28"/>
        </w:rPr>
        <w:t xml:space="preserve"> </w:t>
      </w:r>
      <w:r>
        <w:rPr>
          <w:sz w:val="28"/>
        </w:rPr>
        <w:t>Монографія.</w:t>
      </w:r>
      <w:r>
        <w:rPr>
          <w:spacing w:val="18"/>
          <w:sz w:val="28"/>
        </w:rPr>
        <w:t xml:space="preserve"> </w:t>
      </w:r>
      <w:r>
        <w:rPr>
          <w:sz w:val="28"/>
        </w:rPr>
        <w:t>/</w:t>
      </w:r>
      <w:r>
        <w:rPr>
          <w:spacing w:val="17"/>
          <w:sz w:val="28"/>
        </w:rPr>
        <w:t xml:space="preserve"> </w:t>
      </w:r>
      <w:r>
        <w:rPr>
          <w:sz w:val="28"/>
        </w:rPr>
        <w:t>З.В.</w:t>
      </w:r>
      <w:r>
        <w:rPr>
          <w:spacing w:val="18"/>
          <w:sz w:val="28"/>
        </w:rPr>
        <w:t xml:space="preserve"> </w:t>
      </w:r>
      <w:r>
        <w:rPr>
          <w:sz w:val="28"/>
        </w:rPr>
        <w:t>Герасимчук.</w:t>
      </w:r>
    </w:p>
    <w:p w:rsidR="009526C6" w:rsidRDefault="009526C6" w:rsidP="00DA39EF">
      <w:pPr>
        <w:pStyle w:val="a4"/>
        <w:numPr>
          <w:ilvl w:val="0"/>
          <w:numId w:val="35"/>
        </w:numPr>
        <w:tabs>
          <w:tab w:val="left" w:pos="428"/>
        </w:tabs>
        <w:spacing w:line="314" w:lineRule="exact"/>
        <w:ind w:left="427" w:right="0" w:hanging="212"/>
        <w:jc w:val="left"/>
        <w:rPr>
          <w:sz w:val="28"/>
        </w:rPr>
      </w:pPr>
      <w:r>
        <w:rPr>
          <w:sz w:val="28"/>
        </w:rPr>
        <w:t>Луцьк: Надстир’я, 2001. – 528</w:t>
      </w:r>
      <w:r>
        <w:rPr>
          <w:spacing w:val="14"/>
          <w:sz w:val="28"/>
        </w:rPr>
        <w:t xml:space="preserve"> </w:t>
      </w:r>
      <w:r>
        <w:rPr>
          <w:sz w:val="28"/>
        </w:rPr>
        <w:t>с.</w:t>
      </w:r>
    </w:p>
    <w:p w:rsidR="009526C6" w:rsidRDefault="009526C6" w:rsidP="00DA39EF">
      <w:pPr>
        <w:pStyle w:val="a4"/>
        <w:numPr>
          <w:ilvl w:val="0"/>
          <w:numId w:val="34"/>
        </w:numPr>
        <w:tabs>
          <w:tab w:val="left" w:pos="1633"/>
        </w:tabs>
        <w:spacing w:before="163" w:line="360" w:lineRule="auto"/>
        <w:ind w:right="228" w:firstLine="710"/>
        <w:jc w:val="left"/>
        <w:rPr>
          <w:sz w:val="28"/>
        </w:rPr>
      </w:pPr>
      <w:r>
        <w:rPr>
          <w:sz w:val="28"/>
        </w:rPr>
        <w:t>Герасимчук, З. В. Стимулювання сталого розвитку регіону: теорія, методологія, практика : моно- графія / З. В. Герасимчук, В. Г. Поліщук. –</w:t>
      </w:r>
      <w:r>
        <w:rPr>
          <w:spacing w:val="25"/>
          <w:sz w:val="28"/>
        </w:rPr>
        <w:t xml:space="preserve"> </w:t>
      </w:r>
      <w:r>
        <w:rPr>
          <w:sz w:val="28"/>
        </w:rPr>
        <w:t>Луцьк</w:t>
      </w:r>
    </w:p>
    <w:p w:rsidR="009526C6" w:rsidRDefault="009526C6" w:rsidP="009526C6">
      <w:pPr>
        <w:pStyle w:val="a3"/>
        <w:spacing w:line="314" w:lineRule="exact"/>
        <w:ind w:left="216"/>
        <w:jc w:val="left"/>
      </w:pPr>
      <w:r>
        <w:t>: РВВ ЛНТУ, 2011. – 516 с.</w:t>
      </w:r>
    </w:p>
    <w:p w:rsidR="009526C6" w:rsidRDefault="009526C6" w:rsidP="00DA39EF">
      <w:pPr>
        <w:pStyle w:val="a4"/>
        <w:numPr>
          <w:ilvl w:val="0"/>
          <w:numId w:val="34"/>
        </w:numPr>
        <w:tabs>
          <w:tab w:val="left" w:pos="1633"/>
        </w:tabs>
        <w:spacing w:before="163" w:line="360" w:lineRule="auto"/>
        <w:ind w:right="231" w:firstLine="710"/>
        <w:rPr>
          <w:sz w:val="28"/>
        </w:rPr>
      </w:pPr>
      <w:r>
        <w:rPr>
          <w:sz w:val="28"/>
        </w:rPr>
        <w:t xml:space="preserve">Гарнець О. Децентралізація в Україні: соціологічний погляд /О. Гарнець, О. Гончарук, </w:t>
      </w:r>
      <w:r>
        <w:rPr>
          <w:spacing w:val="-3"/>
          <w:sz w:val="28"/>
        </w:rPr>
        <w:t xml:space="preserve">Н. </w:t>
      </w:r>
      <w:r>
        <w:rPr>
          <w:sz w:val="28"/>
        </w:rPr>
        <w:t xml:space="preserve">Дмитрук, </w:t>
      </w:r>
      <w:r>
        <w:rPr>
          <w:spacing w:val="-3"/>
          <w:sz w:val="28"/>
        </w:rPr>
        <w:t xml:space="preserve">А. </w:t>
      </w:r>
      <w:r>
        <w:rPr>
          <w:sz w:val="28"/>
        </w:rPr>
        <w:t>Ткачук – К. //Швейцарсько-український проект «Підтримка децентралізації в Україні – DESPRO». – К.: ТОВ</w:t>
      </w:r>
      <w:r>
        <w:rPr>
          <w:spacing w:val="-7"/>
          <w:sz w:val="28"/>
        </w:rPr>
        <w:t xml:space="preserve"> </w:t>
      </w:r>
      <w:r>
        <w:rPr>
          <w:sz w:val="28"/>
        </w:rPr>
        <w:t>«Софія-A».</w:t>
      </w:r>
    </w:p>
    <w:p w:rsidR="009526C6" w:rsidRDefault="009526C6" w:rsidP="009526C6">
      <w:pPr>
        <w:pStyle w:val="a3"/>
        <w:spacing w:before="1"/>
        <w:ind w:left="216"/>
      </w:pPr>
      <w:r>
        <w:t>– 2013. – 160 с.</w:t>
      </w:r>
    </w:p>
    <w:p w:rsidR="009526C6" w:rsidRDefault="009526C6" w:rsidP="00DA39EF">
      <w:pPr>
        <w:pStyle w:val="a4"/>
        <w:numPr>
          <w:ilvl w:val="0"/>
          <w:numId w:val="34"/>
        </w:numPr>
        <w:tabs>
          <w:tab w:val="left" w:pos="1633"/>
        </w:tabs>
        <w:spacing w:before="159" w:line="360" w:lineRule="auto"/>
        <w:ind w:right="231" w:firstLine="710"/>
        <w:rPr>
          <w:sz w:val="28"/>
        </w:rPr>
      </w:pPr>
      <w:r>
        <w:rPr>
          <w:sz w:val="28"/>
        </w:rPr>
        <w:t xml:space="preserve">Гладкий Ю. </w:t>
      </w:r>
      <w:r>
        <w:rPr>
          <w:spacing w:val="-3"/>
          <w:sz w:val="28"/>
        </w:rPr>
        <w:t xml:space="preserve">Н. </w:t>
      </w:r>
      <w:r>
        <w:rPr>
          <w:sz w:val="28"/>
        </w:rPr>
        <w:t xml:space="preserve">Регионоведение: учебник для студ. высш. учеб. завед. / Ю. </w:t>
      </w:r>
      <w:r>
        <w:rPr>
          <w:spacing w:val="-3"/>
          <w:sz w:val="28"/>
        </w:rPr>
        <w:t xml:space="preserve">Н. </w:t>
      </w:r>
      <w:r>
        <w:rPr>
          <w:sz w:val="28"/>
        </w:rPr>
        <w:t xml:space="preserve">Гладкий, </w:t>
      </w:r>
      <w:r>
        <w:rPr>
          <w:spacing w:val="-3"/>
          <w:sz w:val="28"/>
        </w:rPr>
        <w:t xml:space="preserve">А. И. </w:t>
      </w:r>
      <w:r>
        <w:rPr>
          <w:sz w:val="28"/>
        </w:rPr>
        <w:t>Чистобаев - М.: Гардарики, 2000. М. – 384</w:t>
      </w:r>
      <w:r>
        <w:rPr>
          <w:spacing w:val="19"/>
          <w:sz w:val="28"/>
        </w:rPr>
        <w:t xml:space="preserve"> </w:t>
      </w:r>
      <w:r>
        <w:rPr>
          <w:sz w:val="28"/>
        </w:rPr>
        <w:t>с.</w:t>
      </w:r>
    </w:p>
    <w:p w:rsidR="009526C6" w:rsidRDefault="009526C6" w:rsidP="00DA39EF">
      <w:pPr>
        <w:pStyle w:val="a4"/>
        <w:numPr>
          <w:ilvl w:val="0"/>
          <w:numId w:val="34"/>
        </w:numPr>
        <w:tabs>
          <w:tab w:val="left" w:pos="1633"/>
        </w:tabs>
        <w:spacing w:line="360" w:lineRule="auto"/>
        <w:ind w:right="225" w:firstLine="710"/>
        <w:rPr>
          <w:sz w:val="28"/>
        </w:rPr>
      </w:pPr>
      <w:r>
        <w:rPr>
          <w:sz w:val="28"/>
        </w:rPr>
        <w:t xml:space="preserve">Гоптарева </w:t>
      </w:r>
      <w:r>
        <w:rPr>
          <w:spacing w:val="-3"/>
          <w:sz w:val="28"/>
        </w:rPr>
        <w:t xml:space="preserve">И. </w:t>
      </w:r>
      <w:r>
        <w:rPr>
          <w:sz w:val="28"/>
        </w:rPr>
        <w:t>Федерализм как политико – правовой и социальный способ управления конфликтами и как средство их перманентного разрешения [Електронний ресурс] /И. Гоптарева //Credo. – 1998. – № 6 – Режим доступу:</w:t>
      </w:r>
      <w:hyperlink r:id="rId23" w:history="1">
        <w:r>
          <w:rPr>
            <w:rStyle w:val="a9"/>
            <w:sz w:val="28"/>
          </w:rPr>
          <w:t xml:space="preserve"> http://www.orenburg.ru/culture/credo/12/2.html</w:t>
        </w:r>
      </w:hyperlink>
      <w:r>
        <w:rPr>
          <w:sz w:val="28"/>
        </w:rPr>
        <w:t>.</w:t>
      </w:r>
    </w:p>
    <w:p w:rsidR="009526C6" w:rsidRDefault="009526C6" w:rsidP="00DA39EF">
      <w:pPr>
        <w:pStyle w:val="a4"/>
        <w:numPr>
          <w:ilvl w:val="0"/>
          <w:numId w:val="34"/>
        </w:numPr>
        <w:tabs>
          <w:tab w:val="left" w:pos="1633"/>
        </w:tabs>
        <w:spacing w:line="360" w:lineRule="auto"/>
        <w:ind w:right="230" w:firstLine="710"/>
        <w:rPr>
          <w:sz w:val="28"/>
        </w:rPr>
      </w:pPr>
      <w:r>
        <w:rPr>
          <w:sz w:val="28"/>
        </w:rPr>
        <w:t xml:space="preserve">Горбачев В. В. Симметрия и асимметрия в их </w:t>
      </w:r>
      <w:r>
        <w:rPr>
          <w:spacing w:val="2"/>
          <w:sz w:val="28"/>
        </w:rPr>
        <w:t xml:space="preserve">различных </w:t>
      </w:r>
      <w:r>
        <w:rPr>
          <w:sz w:val="28"/>
        </w:rPr>
        <w:t xml:space="preserve">и </w:t>
      </w:r>
      <w:r>
        <w:rPr>
          <w:spacing w:val="5"/>
          <w:sz w:val="28"/>
        </w:rPr>
        <w:t xml:space="preserve">физических проявлениях </w:t>
      </w:r>
      <w:r>
        <w:rPr>
          <w:spacing w:val="4"/>
          <w:sz w:val="28"/>
        </w:rPr>
        <w:t xml:space="preserve">/В.В. </w:t>
      </w:r>
      <w:r>
        <w:rPr>
          <w:sz w:val="28"/>
        </w:rPr>
        <w:t xml:space="preserve">Горбачев [Электронный </w:t>
      </w:r>
      <w:r>
        <w:rPr>
          <w:spacing w:val="5"/>
          <w:sz w:val="28"/>
        </w:rPr>
        <w:t xml:space="preserve">ресурс] </w:t>
      </w:r>
      <w:r>
        <w:rPr>
          <w:sz w:val="28"/>
        </w:rPr>
        <w:t>– Режим доступа:</w:t>
      </w:r>
      <w:r>
        <w:rPr>
          <w:spacing w:val="-4"/>
          <w:sz w:val="28"/>
        </w:rPr>
        <w:t xml:space="preserve"> </w:t>
      </w:r>
      <w:r>
        <w:rPr>
          <w:sz w:val="28"/>
        </w:rPr>
        <w:t>htt://</w:t>
      </w:r>
      <w:hyperlink r:id="rId24" w:anchor="i1912" w:history="1">
        <w:r>
          <w:rPr>
            <w:rStyle w:val="a9"/>
            <w:sz w:val="28"/>
          </w:rPr>
          <w:t>www.hi-edy.ru/e-books/xbook131/01/part-008.htm#i1912</w:t>
        </w:r>
      </w:hyperlink>
    </w:p>
    <w:p w:rsidR="009526C6" w:rsidRDefault="009526C6" w:rsidP="00DA39EF">
      <w:pPr>
        <w:pStyle w:val="a4"/>
        <w:numPr>
          <w:ilvl w:val="0"/>
          <w:numId w:val="34"/>
        </w:numPr>
        <w:tabs>
          <w:tab w:val="left" w:pos="1633"/>
        </w:tabs>
        <w:spacing w:line="360" w:lineRule="auto"/>
        <w:ind w:right="234" w:firstLine="710"/>
        <w:rPr>
          <w:sz w:val="28"/>
        </w:rPr>
      </w:pPr>
      <w:r>
        <w:rPr>
          <w:sz w:val="28"/>
        </w:rPr>
        <w:t>Горячук В.Ф. Державна регіональна політика та угоди щодо регіонального розвитку в контексті європейського вибору / В. Ф Горячук., Д. Ф Дуков // Теорія та практика державного управління. – 2016. - №1(52). – С.</w:t>
      </w:r>
      <w:r>
        <w:rPr>
          <w:spacing w:val="-7"/>
          <w:sz w:val="28"/>
        </w:rPr>
        <w:t xml:space="preserve"> </w:t>
      </w:r>
      <w:r>
        <w:rPr>
          <w:sz w:val="28"/>
        </w:rPr>
        <w:t>1-6.</w:t>
      </w:r>
    </w:p>
    <w:p w:rsidR="009526C6" w:rsidRDefault="009526C6" w:rsidP="00DA39EF">
      <w:pPr>
        <w:pStyle w:val="a4"/>
        <w:numPr>
          <w:ilvl w:val="0"/>
          <w:numId w:val="34"/>
        </w:numPr>
        <w:tabs>
          <w:tab w:val="left" w:pos="2469"/>
        </w:tabs>
        <w:spacing w:line="355" w:lineRule="auto"/>
        <w:ind w:right="226" w:firstLine="710"/>
        <w:rPr>
          <w:sz w:val="28"/>
        </w:rPr>
      </w:pPr>
      <w:r>
        <w:rPr>
          <w:sz w:val="28"/>
        </w:rPr>
        <w:t xml:space="preserve">Гранберг </w:t>
      </w:r>
      <w:r>
        <w:rPr>
          <w:spacing w:val="-3"/>
          <w:sz w:val="28"/>
        </w:rPr>
        <w:t xml:space="preserve">А. </w:t>
      </w:r>
      <w:r>
        <w:rPr>
          <w:sz w:val="28"/>
        </w:rPr>
        <w:t>Г. О программе фундаментальных исследований пространственного развития России /А. Г. Гранберг. – 29/06/2009 // Регион.</w:t>
      </w:r>
      <w:r>
        <w:rPr>
          <w:spacing w:val="-25"/>
          <w:sz w:val="28"/>
        </w:rPr>
        <w:t xml:space="preserve"> </w:t>
      </w:r>
      <w:r>
        <w:rPr>
          <w:sz w:val="28"/>
        </w:rPr>
        <w:t>-</w:t>
      </w:r>
    </w:p>
    <w:p w:rsidR="009526C6" w:rsidRDefault="009526C6" w:rsidP="009526C6">
      <w:pPr>
        <w:widowControl/>
        <w:autoSpaceDE/>
        <w:autoSpaceDN/>
        <w:spacing w:line="355" w:lineRule="auto"/>
        <w:rPr>
          <w:sz w:val="28"/>
        </w:rPr>
        <w:sectPr w:rsidR="009526C6">
          <w:pgSz w:w="11910" w:h="16840"/>
          <w:pgMar w:top="1160" w:right="620" w:bottom="280" w:left="1200" w:header="708" w:footer="0" w:gutter="0"/>
          <w:cols w:space="720"/>
        </w:sectPr>
      </w:pPr>
    </w:p>
    <w:p w:rsidR="009526C6" w:rsidRDefault="009526C6" w:rsidP="009526C6">
      <w:pPr>
        <w:pStyle w:val="a3"/>
        <w:spacing w:before="76" w:line="360" w:lineRule="auto"/>
        <w:ind w:left="216" w:right="225"/>
      </w:pPr>
      <w:r>
        <w:lastRenderedPageBreak/>
        <w:t>2009. – № 02. – С. 166-178.[Электронный ресурс]. – Режим доступа: http://absopac.rea.ru/opacunicode/index.php?url=/notices/index/IdNotice:141525/Sou rce:default</w:t>
      </w:r>
    </w:p>
    <w:p w:rsidR="009526C6" w:rsidRDefault="009526C6" w:rsidP="00DA39EF">
      <w:pPr>
        <w:pStyle w:val="a4"/>
        <w:numPr>
          <w:ilvl w:val="0"/>
          <w:numId w:val="34"/>
        </w:numPr>
        <w:tabs>
          <w:tab w:val="left" w:pos="1633"/>
        </w:tabs>
        <w:spacing w:line="314" w:lineRule="exact"/>
        <w:ind w:left="1633" w:right="0"/>
        <w:rPr>
          <w:sz w:val="28"/>
        </w:rPr>
      </w:pPr>
      <w:r>
        <w:rPr>
          <w:sz w:val="28"/>
        </w:rPr>
        <w:t>Гранберг А.Г. Основы региональной экономики: учебник для</w:t>
      </w:r>
      <w:r>
        <w:rPr>
          <w:spacing w:val="18"/>
          <w:sz w:val="28"/>
        </w:rPr>
        <w:t xml:space="preserve"> </w:t>
      </w:r>
      <w:r>
        <w:rPr>
          <w:sz w:val="28"/>
        </w:rPr>
        <w:t>вузов</w:t>
      </w:r>
    </w:p>
    <w:p w:rsidR="009526C6" w:rsidRDefault="009526C6" w:rsidP="009526C6">
      <w:pPr>
        <w:pStyle w:val="a3"/>
        <w:spacing w:before="163" w:line="360" w:lineRule="auto"/>
        <w:ind w:left="216" w:right="221"/>
      </w:pPr>
      <w:r>
        <w:t>/ А.Г. Гранберг; Г ос. ун-т - Высшая школа экономики. - 5-е изд. - М.: Изд. Дом ГУ ВШЭ, 2006. - 495 с.</w:t>
      </w:r>
    </w:p>
    <w:p w:rsidR="009526C6" w:rsidRDefault="009526C6" w:rsidP="00DA39EF">
      <w:pPr>
        <w:pStyle w:val="a4"/>
        <w:numPr>
          <w:ilvl w:val="0"/>
          <w:numId w:val="34"/>
        </w:numPr>
        <w:tabs>
          <w:tab w:val="left" w:pos="1633"/>
        </w:tabs>
        <w:spacing w:line="360" w:lineRule="auto"/>
        <w:ind w:right="240" w:firstLine="710"/>
        <w:rPr>
          <w:sz w:val="28"/>
        </w:rPr>
      </w:pPr>
      <w:r>
        <w:rPr>
          <w:sz w:val="28"/>
        </w:rPr>
        <w:t>Дацишин М.Б., Керецман В.Ю. Інституційне забезпечення регіональної політики та практика взаємодії органів влади в Україні. /М.Б. Дацишин, В.Ю. Керецман – К.: К.І.С., 2007. – 102</w:t>
      </w:r>
      <w:r>
        <w:rPr>
          <w:spacing w:val="14"/>
          <w:sz w:val="28"/>
        </w:rPr>
        <w:t xml:space="preserve"> </w:t>
      </w:r>
      <w:r>
        <w:rPr>
          <w:sz w:val="28"/>
        </w:rPr>
        <w:t>с.</w:t>
      </w:r>
    </w:p>
    <w:p w:rsidR="009526C6" w:rsidRDefault="009526C6" w:rsidP="00DA39EF">
      <w:pPr>
        <w:pStyle w:val="a4"/>
        <w:numPr>
          <w:ilvl w:val="0"/>
          <w:numId w:val="34"/>
        </w:numPr>
        <w:tabs>
          <w:tab w:val="left" w:pos="1633"/>
        </w:tabs>
        <w:spacing w:line="360" w:lineRule="auto"/>
        <w:ind w:right="222" w:firstLine="710"/>
        <w:rPr>
          <w:sz w:val="28"/>
        </w:rPr>
      </w:pPr>
      <w:r>
        <w:rPr>
          <w:sz w:val="28"/>
        </w:rPr>
        <w:t xml:space="preserve">Данилишин Б.М. Чи </w:t>
      </w:r>
      <w:r>
        <w:rPr>
          <w:spacing w:val="-6"/>
          <w:sz w:val="28"/>
        </w:rPr>
        <w:t xml:space="preserve">замінить децентралізація </w:t>
      </w:r>
      <w:r>
        <w:rPr>
          <w:spacing w:val="-5"/>
          <w:sz w:val="28"/>
        </w:rPr>
        <w:t xml:space="preserve">цілісність </w:t>
      </w:r>
      <w:r>
        <w:rPr>
          <w:spacing w:val="-4"/>
          <w:sz w:val="28"/>
        </w:rPr>
        <w:t xml:space="preserve">державної </w:t>
      </w:r>
      <w:r>
        <w:rPr>
          <w:spacing w:val="-5"/>
          <w:sz w:val="28"/>
        </w:rPr>
        <w:t>регіональної</w:t>
      </w:r>
      <w:r>
        <w:rPr>
          <w:spacing w:val="-18"/>
          <w:sz w:val="28"/>
        </w:rPr>
        <w:t xml:space="preserve"> </w:t>
      </w:r>
      <w:r>
        <w:rPr>
          <w:spacing w:val="-4"/>
          <w:sz w:val="28"/>
        </w:rPr>
        <w:t>політики</w:t>
      </w:r>
      <w:r>
        <w:rPr>
          <w:spacing w:val="-12"/>
          <w:sz w:val="28"/>
        </w:rPr>
        <w:t xml:space="preserve"> </w:t>
      </w:r>
      <w:r>
        <w:rPr>
          <w:sz w:val="28"/>
        </w:rPr>
        <w:t>в</w:t>
      </w:r>
      <w:r>
        <w:rPr>
          <w:spacing w:val="-14"/>
          <w:sz w:val="28"/>
        </w:rPr>
        <w:t xml:space="preserve"> </w:t>
      </w:r>
      <w:r>
        <w:rPr>
          <w:spacing w:val="-5"/>
          <w:sz w:val="28"/>
        </w:rPr>
        <w:t>Україні.</w:t>
      </w:r>
      <w:r>
        <w:rPr>
          <w:spacing w:val="-8"/>
          <w:sz w:val="28"/>
        </w:rPr>
        <w:t xml:space="preserve"> </w:t>
      </w:r>
      <w:r>
        <w:rPr>
          <w:sz w:val="28"/>
        </w:rPr>
        <w:t>[Електронний</w:t>
      </w:r>
      <w:r>
        <w:rPr>
          <w:spacing w:val="-4"/>
          <w:sz w:val="28"/>
        </w:rPr>
        <w:t xml:space="preserve"> </w:t>
      </w:r>
      <w:r>
        <w:rPr>
          <w:sz w:val="28"/>
        </w:rPr>
        <w:t>ресурс]</w:t>
      </w:r>
      <w:r>
        <w:rPr>
          <w:spacing w:val="-6"/>
          <w:sz w:val="28"/>
        </w:rPr>
        <w:t xml:space="preserve"> </w:t>
      </w:r>
      <w:r>
        <w:rPr>
          <w:sz w:val="28"/>
        </w:rPr>
        <w:t>/Б.М.</w:t>
      </w:r>
      <w:r>
        <w:rPr>
          <w:spacing w:val="-1"/>
          <w:sz w:val="28"/>
        </w:rPr>
        <w:t xml:space="preserve"> </w:t>
      </w:r>
      <w:r>
        <w:rPr>
          <w:sz w:val="28"/>
        </w:rPr>
        <w:t>Данилишин</w:t>
      </w:r>
      <w:r>
        <w:rPr>
          <w:spacing w:val="-1"/>
          <w:sz w:val="28"/>
        </w:rPr>
        <w:t xml:space="preserve"> </w:t>
      </w:r>
      <w:r>
        <w:rPr>
          <w:sz w:val="28"/>
        </w:rPr>
        <w:t>-</w:t>
      </w:r>
      <w:r>
        <w:rPr>
          <w:spacing w:val="-4"/>
          <w:sz w:val="28"/>
        </w:rPr>
        <w:t xml:space="preserve"> </w:t>
      </w:r>
      <w:r>
        <w:rPr>
          <w:sz w:val="28"/>
        </w:rPr>
        <w:t>Режим доступу: http: //www</w:t>
      </w:r>
      <w:r>
        <w:rPr>
          <w:spacing w:val="-8"/>
          <w:sz w:val="28"/>
        </w:rPr>
        <w:t xml:space="preserve"> </w:t>
      </w:r>
      <w:r>
        <w:rPr>
          <w:sz w:val="28"/>
        </w:rPr>
        <w:t>ukr.lb.ua/.../07/.../311395_chi_zaminit_detsentralizatsiya.ht.</w:t>
      </w:r>
    </w:p>
    <w:p w:rsidR="009526C6" w:rsidRDefault="009526C6" w:rsidP="00DA39EF">
      <w:pPr>
        <w:pStyle w:val="a4"/>
        <w:numPr>
          <w:ilvl w:val="0"/>
          <w:numId w:val="34"/>
        </w:numPr>
        <w:tabs>
          <w:tab w:val="left" w:pos="1633"/>
        </w:tabs>
        <w:spacing w:line="360" w:lineRule="auto"/>
        <w:ind w:right="226" w:firstLine="710"/>
        <w:rPr>
          <w:sz w:val="28"/>
        </w:rPr>
      </w:pPr>
      <w:r>
        <w:rPr>
          <w:sz w:val="28"/>
        </w:rPr>
        <w:t>Дегтярьова І.О. Принципи нової державної регіональної політики України [Електронний ресурс] / І.О. Дегтярьова // Теорія і практика державного управління. – Вип. 3 (26). – Режим доступу: irbis- nbuv.gov.ua/cgibin/irbis./cgiirbis_64.exe.</w:t>
      </w:r>
    </w:p>
    <w:p w:rsidR="009526C6" w:rsidRDefault="009526C6" w:rsidP="00DA39EF">
      <w:pPr>
        <w:pStyle w:val="a4"/>
        <w:numPr>
          <w:ilvl w:val="0"/>
          <w:numId w:val="34"/>
        </w:numPr>
        <w:tabs>
          <w:tab w:val="left" w:pos="1633"/>
        </w:tabs>
        <w:spacing w:line="360" w:lineRule="auto"/>
        <w:ind w:right="226" w:firstLine="710"/>
        <w:rPr>
          <w:sz w:val="28"/>
        </w:rPr>
      </w:pPr>
      <w:r>
        <w:rPr>
          <w:sz w:val="28"/>
        </w:rPr>
        <w:t>Джумов А.М. Консолидация финансовых ресурсов по обеспечению национальных интересов России : автореф. дис. на соискание уч. степени д-ра экон. наук : спец. 08.00.10 – финансы, денежное обращение и кредит /А.М. Джумов. – Российский университет дружбы народов, Москва, 2009. – 34 с. [Електронний ресурс]. – Режим доступу:</w:t>
      </w:r>
      <w:r>
        <w:rPr>
          <w:spacing w:val="-13"/>
          <w:sz w:val="28"/>
        </w:rPr>
        <w:t xml:space="preserve"> </w:t>
      </w:r>
      <w:hyperlink r:id="rId25" w:history="1">
        <w:r>
          <w:rPr>
            <w:rStyle w:val="a9"/>
            <w:sz w:val="28"/>
          </w:rPr>
          <w:t>https://refdb.ru/look/3259246-pall.html</w:t>
        </w:r>
      </w:hyperlink>
    </w:p>
    <w:p w:rsidR="009526C6" w:rsidRDefault="009526C6" w:rsidP="00DA39EF">
      <w:pPr>
        <w:pStyle w:val="a4"/>
        <w:numPr>
          <w:ilvl w:val="0"/>
          <w:numId w:val="34"/>
        </w:numPr>
        <w:tabs>
          <w:tab w:val="left" w:pos="1633"/>
        </w:tabs>
        <w:spacing w:line="360" w:lineRule="auto"/>
        <w:ind w:right="234" w:firstLine="710"/>
        <w:rPr>
          <w:sz w:val="28"/>
        </w:rPr>
      </w:pPr>
      <w:r>
        <w:rPr>
          <w:sz w:val="28"/>
        </w:rPr>
        <w:t xml:space="preserve">Дзядзіна </w:t>
      </w:r>
      <w:r>
        <w:rPr>
          <w:spacing w:val="-3"/>
          <w:sz w:val="28"/>
        </w:rPr>
        <w:t xml:space="preserve">Н. </w:t>
      </w:r>
      <w:r>
        <w:rPr>
          <w:sz w:val="28"/>
        </w:rPr>
        <w:t>М. Регіональна політика Європейського Союзу: підручник / [за ред. Віктора Чужикова]. — К.: КНЕУ, 2016. — 495</w:t>
      </w:r>
      <w:r>
        <w:rPr>
          <w:spacing w:val="17"/>
          <w:sz w:val="28"/>
        </w:rPr>
        <w:t xml:space="preserve"> </w:t>
      </w:r>
      <w:r>
        <w:rPr>
          <w:sz w:val="28"/>
        </w:rPr>
        <w:t>с.</w:t>
      </w:r>
    </w:p>
    <w:p w:rsidR="009526C6" w:rsidRDefault="009526C6" w:rsidP="00DA39EF">
      <w:pPr>
        <w:pStyle w:val="a4"/>
        <w:numPr>
          <w:ilvl w:val="0"/>
          <w:numId w:val="34"/>
        </w:numPr>
        <w:tabs>
          <w:tab w:val="left" w:pos="1633"/>
        </w:tabs>
        <w:spacing w:line="360" w:lineRule="auto"/>
        <w:ind w:right="226" w:firstLine="710"/>
        <w:rPr>
          <w:sz w:val="28"/>
        </w:rPr>
      </w:pPr>
      <w:r>
        <w:rPr>
          <w:sz w:val="28"/>
        </w:rPr>
        <w:t>Дзяна Г.О. Соціально-екологічні аспекти реалізації державної політики у сфері енергозбереження України: [монографія] / Г.О. Дзяна, Р.Б. Дзяний. - Львів: ЛРІДУ НАДУ, 2010. -208</w:t>
      </w:r>
      <w:r>
        <w:rPr>
          <w:spacing w:val="13"/>
          <w:sz w:val="28"/>
        </w:rPr>
        <w:t xml:space="preserve"> </w:t>
      </w:r>
      <w:r>
        <w:rPr>
          <w:sz w:val="28"/>
        </w:rPr>
        <w:t>с.</w:t>
      </w:r>
    </w:p>
    <w:p w:rsidR="009526C6" w:rsidRDefault="009526C6" w:rsidP="00DA39EF">
      <w:pPr>
        <w:pStyle w:val="a4"/>
        <w:numPr>
          <w:ilvl w:val="0"/>
          <w:numId w:val="34"/>
        </w:numPr>
        <w:tabs>
          <w:tab w:val="left" w:pos="1633"/>
        </w:tabs>
        <w:spacing w:line="360" w:lineRule="auto"/>
        <w:ind w:right="235" w:firstLine="710"/>
        <w:rPr>
          <w:sz w:val="28"/>
        </w:rPr>
      </w:pPr>
      <w:r>
        <w:rPr>
          <w:sz w:val="28"/>
        </w:rPr>
        <w:t>Доклад о развитии человека 2010. Реальное богатство народов: пути к развитию человека / Пер. с англ.; ПРООН. – М., Издательство «Весь Мир», 2010. – 244</w:t>
      </w:r>
      <w:r>
        <w:rPr>
          <w:spacing w:val="6"/>
          <w:sz w:val="28"/>
        </w:rPr>
        <w:t xml:space="preserve"> </w:t>
      </w:r>
      <w:r>
        <w:rPr>
          <w:sz w:val="28"/>
        </w:rPr>
        <w:t>с.</w:t>
      </w:r>
    </w:p>
    <w:p w:rsidR="009526C6" w:rsidRDefault="009526C6" w:rsidP="009526C6">
      <w:pPr>
        <w:widowControl/>
        <w:autoSpaceDE/>
        <w:autoSpaceDN/>
        <w:spacing w:line="360" w:lineRule="auto"/>
        <w:rPr>
          <w:sz w:val="28"/>
        </w:rPr>
        <w:sectPr w:rsidR="009526C6">
          <w:pgSz w:w="11910" w:h="16840"/>
          <w:pgMar w:top="1160" w:right="620" w:bottom="280" w:left="1200" w:header="708" w:footer="0" w:gutter="0"/>
          <w:cols w:space="720"/>
        </w:sectPr>
      </w:pPr>
    </w:p>
    <w:p w:rsidR="009526C6" w:rsidRDefault="009526C6" w:rsidP="00DA39EF">
      <w:pPr>
        <w:pStyle w:val="a4"/>
        <w:numPr>
          <w:ilvl w:val="0"/>
          <w:numId w:val="34"/>
        </w:numPr>
        <w:tabs>
          <w:tab w:val="left" w:pos="1633"/>
        </w:tabs>
        <w:spacing w:before="76" w:line="360" w:lineRule="auto"/>
        <w:ind w:right="223" w:firstLine="710"/>
        <w:rPr>
          <w:sz w:val="28"/>
        </w:rPr>
      </w:pPr>
      <w:r>
        <w:rPr>
          <w:sz w:val="28"/>
        </w:rPr>
        <w:lastRenderedPageBreak/>
        <w:t>Долішній М. І. Регіональна політика на рубежі ХХ–ХХІ століть: нові пріоритети: монографія / М. І. Долішній. – К.: Наукова думка, 2006. – 513 с.</w:t>
      </w:r>
    </w:p>
    <w:p w:rsidR="009526C6" w:rsidRDefault="009526C6" w:rsidP="00DA39EF">
      <w:pPr>
        <w:pStyle w:val="a4"/>
        <w:numPr>
          <w:ilvl w:val="0"/>
          <w:numId w:val="34"/>
        </w:numPr>
        <w:tabs>
          <w:tab w:val="left" w:pos="1633"/>
        </w:tabs>
        <w:spacing w:line="360" w:lineRule="auto"/>
        <w:ind w:right="228" w:firstLine="710"/>
        <w:rPr>
          <w:sz w:val="28"/>
        </w:rPr>
      </w:pPr>
      <w:r>
        <w:rPr>
          <w:sz w:val="28"/>
        </w:rPr>
        <w:t xml:space="preserve">Жаліло Я. </w:t>
      </w:r>
      <w:r>
        <w:rPr>
          <w:spacing w:val="-3"/>
          <w:sz w:val="28"/>
        </w:rPr>
        <w:t xml:space="preserve">А. </w:t>
      </w:r>
      <w:r>
        <w:rPr>
          <w:sz w:val="28"/>
        </w:rPr>
        <w:t xml:space="preserve">Вектори економічного розвитку: зростання та його чинники / Я. </w:t>
      </w:r>
      <w:r>
        <w:rPr>
          <w:spacing w:val="-3"/>
          <w:sz w:val="28"/>
        </w:rPr>
        <w:t xml:space="preserve">А. </w:t>
      </w:r>
      <w:r>
        <w:rPr>
          <w:sz w:val="28"/>
        </w:rPr>
        <w:t>Жаліло, Д. С. Покришка, О. О. Молдован // Україна в 2005– 2009 рр.: стратегічні оцінки суспільно-політичного та соціально-економічного розвитку: монографія / за заг. ред. Ю. Г. Рубана. – К.: НІСД, 2009. – С.</w:t>
      </w:r>
      <w:r>
        <w:rPr>
          <w:spacing w:val="-16"/>
          <w:sz w:val="28"/>
        </w:rPr>
        <w:t xml:space="preserve"> </w:t>
      </w:r>
      <w:r>
        <w:rPr>
          <w:sz w:val="28"/>
        </w:rPr>
        <w:t>217–233.</w:t>
      </w:r>
    </w:p>
    <w:p w:rsidR="009526C6" w:rsidRDefault="009526C6" w:rsidP="00DA39EF">
      <w:pPr>
        <w:pStyle w:val="a4"/>
        <w:numPr>
          <w:ilvl w:val="0"/>
          <w:numId w:val="34"/>
        </w:numPr>
        <w:tabs>
          <w:tab w:val="left" w:pos="1633"/>
        </w:tabs>
        <w:ind w:left="1633" w:right="0"/>
        <w:rPr>
          <w:sz w:val="28"/>
        </w:rPr>
      </w:pPr>
      <w:r>
        <w:rPr>
          <w:sz w:val="28"/>
        </w:rPr>
        <w:t>Желяк М. Досвід Польщі: чому нове</w:t>
      </w:r>
      <w:r>
        <w:rPr>
          <w:spacing w:val="57"/>
          <w:sz w:val="28"/>
        </w:rPr>
        <w:t xml:space="preserve"> </w:t>
      </w:r>
      <w:r>
        <w:rPr>
          <w:sz w:val="28"/>
        </w:rPr>
        <w:t>самоврядування</w:t>
      </w:r>
    </w:p>
    <w:p w:rsidR="009526C6" w:rsidRDefault="009526C6" w:rsidP="009526C6">
      <w:pPr>
        <w:pStyle w:val="a3"/>
        <w:tabs>
          <w:tab w:val="left" w:pos="1247"/>
          <w:tab w:val="left" w:pos="2518"/>
          <w:tab w:val="left" w:pos="3261"/>
        </w:tabs>
        <w:spacing w:before="153" w:line="360" w:lineRule="auto"/>
        <w:ind w:left="216" w:right="226"/>
        <w:jc w:val="left"/>
      </w:pPr>
      <w:r>
        <w:t xml:space="preserve">«запрацювало» лише </w:t>
      </w:r>
      <w:r>
        <w:rPr>
          <w:spacing w:val="-3"/>
        </w:rPr>
        <w:t xml:space="preserve">із </w:t>
      </w:r>
      <w:r>
        <w:t>другої спроби? /М. Желяк. [Електронний ресурс]. - Режим</w:t>
      </w:r>
      <w:r>
        <w:tab/>
        <w:t>доступу:</w:t>
      </w:r>
      <w:r>
        <w:tab/>
        <w:t>http:</w:t>
      </w:r>
      <w:r>
        <w:tab/>
        <w:t>//</w:t>
      </w:r>
      <w:hyperlink r:id="rId26" w:history="1">
        <w:r>
          <w:rPr>
            <w:rStyle w:val="a9"/>
          </w:rPr>
          <w:t>www.evrointegration.com.ua/articles/2014/12/8/7028546</w:t>
        </w:r>
      </w:hyperlink>
    </w:p>
    <w:p w:rsidR="009526C6" w:rsidRDefault="009526C6" w:rsidP="009526C6">
      <w:pPr>
        <w:pStyle w:val="a3"/>
        <w:spacing w:line="320" w:lineRule="exact"/>
        <w:ind w:left="216"/>
        <w:jc w:val="left"/>
      </w:pPr>
      <w:r>
        <w:t>/view_print/</w:t>
      </w:r>
    </w:p>
    <w:p w:rsidR="009526C6" w:rsidRDefault="009526C6" w:rsidP="00DA39EF">
      <w:pPr>
        <w:pStyle w:val="a4"/>
        <w:numPr>
          <w:ilvl w:val="0"/>
          <w:numId w:val="34"/>
        </w:numPr>
        <w:tabs>
          <w:tab w:val="left" w:pos="1633"/>
        </w:tabs>
        <w:spacing w:before="158" w:line="360" w:lineRule="auto"/>
        <w:ind w:right="226" w:firstLine="710"/>
        <w:rPr>
          <w:sz w:val="28"/>
        </w:rPr>
      </w:pPr>
      <w:r>
        <w:rPr>
          <w:spacing w:val="-4"/>
          <w:sz w:val="28"/>
        </w:rPr>
        <w:t xml:space="preserve">Жук І. І. Фінансове </w:t>
      </w:r>
      <w:r>
        <w:rPr>
          <w:spacing w:val="-5"/>
          <w:sz w:val="28"/>
        </w:rPr>
        <w:t xml:space="preserve">забезпечення </w:t>
      </w:r>
      <w:r>
        <w:rPr>
          <w:spacing w:val="-4"/>
          <w:sz w:val="28"/>
        </w:rPr>
        <w:t xml:space="preserve">регіональної політики </w:t>
      </w:r>
      <w:r>
        <w:rPr>
          <w:spacing w:val="-5"/>
          <w:sz w:val="28"/>
        </w:rPr>
        <w:t xml:space="preserve">(на </w:t>
      </w:r>
      <w:r>
        <w:rPr>
          <w:spacing w:val="-3"/>
          <w:sz w:val="28"/>
        </w:rPr>
        <w:t xml:space="preserve">матеріалах </w:t>
      </w:r>
      <w:r>
        <w:rPr>
          <w:spacing w:val="-4"/>
          <w:sz w:val="28"/>
        </w:rPr>
        <w:t xml:space="preserve">Карпатського регіону) </w:t>
      </w:r>
      <w:r>
        <w:rPr>
          <w:spacing w:val="-3"/>
          <w:sz w:val="28"/>
        </w:rPr>
        <w:t xml:space="preserve">/І.І. </w:t>
      </w:r>
      <w:r>
        <w:rPr>
          <w:sz w:val="28"/>
        </w:rPr>
        <w:t>Жук //Автореферат дисертації на здобуття наукового ступеня кандидата економічних наук. – Київ, 2015. – 22</w:t>
      </w:r>
      <w:r>
        <w:rPr>
          <w:spacing w:val="16"/>
          <w:sz w:val="28"/>
        </w:rPr>
        <w:t xml:space="preserve"> </w:t>
      </w:r>
      <w:r>
        <w:rPr>
          <w:sz w:val="28"/>
        </w:rPr>
        <w:t>с.</w:t>
      </w:r>
    </w:p>
    <w:p w:rsidR="009526C6" w:rsidRDefault="009526C6" w:rsidP="00DA39EF">
      <w:pPr>
        <w:pStyle w:val="a4"/>
        <w:numPr>
          <w:ilvl w:val="0"/>
          <w:numId w:val="34"/>
        </w:numPr>
        <w:tabs>
          <w:tab w:val="left" w:pos="1633"/>
        </w:tabs>
        <w:spacing w:line="360" w:lineRule="auto"/>
        <w:ind w:right="233" w:firstLine="710"/>
        <w:rPr>
          <w:sz w:val="28"/>
        </w:rPr>
      </w:pPr>
      <w:r>
        <w:rPr>
          <w:sz w:val="28"/>
        </w:rPr>
        <w:t xml:space="preserve">Журавлёва Г.П. Экономика. / Г.П. Журавлёва - </w:t>
      </w:r>
      <w:r>
        <w:rPr>
          <w:spacing w:val="2"/>
          <w:sz w:val="28"/>
        </w:rPr>
        <w:t xml:space="preserve">М.: </w:t>
      </w:r>
      <w:r>
        <w:rPr>
          <w:sz w:val="28"/>
        </w:rPr>
        <w:t>Юристъ, 2001. [Электронный ресурс]. Режим доступа:</w:t>
      </w:r>
      <w:r>
        <w:rPr>
          <w:spacing w:val="6"/>
          <w:sz w:val="28"/>
        </w:rPr>
        <w:t xml:space="preserve"> </w:t>
      </w:r>
      <w:hyperlink r:id="rId27" w:history="1">
        <w:r>
          <w:rPr>
            <w:rStyle w:val="a9"/>
            <w:sz w:val="28"/>
          </w:rPr>
          <w:t>http://www.sbiblio.com/forum/</w:t>
        </w:r>
      </w:hyperlink>
      <w:r>
        <w:rPr>
          <w:sz w:val="28"/>
        </w:rPr>
        <w:t>.</w:t>
      </w:r>
    </w:p>
    <w:p w:rsidR="009526C6" w:rsidRDefault="009526C6" w:rsidP="00DA39EF">
      <w:pPr>
        <w:pStyle w:val="a4"/>
        <w:numPr>
          <w:ilvl w:val="0"/>
          <w:numId w:val="34"/>
        </w:numPr>
        <w:tabs>
          <w:tab w:val="left" w:pos="1633"/>
        </w:tabs>
        <w:spacing w:line="360" w:lineRule="auto"/>
        <w:ind w:right="230" w:firstLine="710"/>
        <w:rPr>
          <w:sz w:val="28"/>
        </w:rPr>
      </w:pPr>
      <w:r>
        <w:rPr>
          <w:sz w:val="28"/>
        </w:rPr>
        <w:t>Заблодський Б.Ф.Методологічні основи формування регіональної економічної політики / Б.Ф. Заблодський, В.І. Жовтанецький // Економіка промисловості. - 2011. - №</w:t>
      </w:r>
      <w:r>
        <w:rPr>
          <w:spacing w:val="9"/>
          <w:sz w:val="28"/>
        </w:rPr>
        <w:t xml:space="preserve"> </w:t>
      </w:r>
      <w:r>
        <w:rPr>
          <w:sz w:val="28"/>
        </w:rPr>
        <w:t>2-3.</w:t>
      </w:r>
    </w:p>
    <w:p w:rsidR="009526C6" w:rsidRDefault="009526C6" w:rsidP="00DA39EF">
      <w:pPr>
        <w:pStyle w:val="a4"/>
        <w:numPr>
          <w:ilvl w:val="0"/>
          <w:numId w:val="34"/>
        </w:numPr>
        <w:tabs>
          <w:tab w:val="left" w:pos="1633"/>
        </w:tabs>
        <w:spacing w:line="360" w:lineRule="auto"/>
        <w:ind w:right="223" w:firstLine="710"/>
        <w:rPr>
          <w:sz w:val="28"/>
        </w:rPr>
      </w:pPr>
      <w:r>
        <w:rPr>
          <w:sz w:val="28"/>
        </w:rPr>
        <w:t>Загороднюк С.А., Державна регіональна політика: сучасний стан та регіональні потреби. /С.А. Загороднюк [Електронний ресурс] «Регіональна політика та регіональний розвиток в Україні» Матеріали ІIІ-го ВЕБ-семінару для представників вищих навчальних закладів, органів публічної влади, громадських організацій (м. Одеса, 05 червня 2015 року)</w:t>
      </w:r>
      <w:r>
        <w:rPr>
          <w:spacing w:val="23"/>
          <w:sz w:val="28"/>
        </w:rPr>
        <w:t xml:space="preserve"> </w:t>
      </w:r>
      <w:r>
        <w:rPr>
          <w:sz w:val="28"/>
        </w:rPr>
        <w:t>- Режим доступу: http:</w:t>
      </w:r>
    </w:p>
    <w:p w:rsidR="009526C6" w:rsidRDefault="009526C6" w:rsidP="009526C6">
      <w:pPr>
        <w:pStyle w:val="a3"/>
        <w:ind w:left="216"/>
        <w:jc w:val="left"/>
      </w:pPr>
      <w:r>
        <w:t>//</w:t>
      </w:r>
      <w:hyperlink r:id="rId28" w:history="1">
        <w:r>
          <w:rPr>
            <w:rStyle w:val="a9"/>
          </w:rPr>
          <w:t>www.oridu.odessa.ua/news/2015/06/9/new-05-k-rppa.pdf</w:t>
        </w:r>
      </w:hyperlink>
    </w:p>
    <w:p w:rsidR="009526C6" w:rsidRDefault="009526C6" w:rsidP="00DA39EF">
      <w:pPr>
        <w:pStyle w:val="a4"/>
        <w:numPr>
          <w:ilvl w:val="0"/>
          <w:numId w:val="34"/>
        </w:numPr>
        <w:tabs>
          <w:tab w:val="left" w:pos="1633"/>
        </w:tabs>
        <w:spacing w:before="139" w:line="360" w:lineRule="auto"/>
        <w:ind w:right="225" w:firstLine="710"/>
        <w:rPr>
          <w:sz w:val="28"/>
        </w:rPr>
      </w:pPr>
      <w:r>
        <w:rPr>
          <w:sz w:val="28"/>
        </w:rPr>
        <w:t xml:space="preserve">Закон України «Про державно-приватне партнерство» від 01.07.2010 № 2404-VI </w:t>
      </w:r>
      <w:r>
        <w:rPr>
          <w:spacing w:val="-3"/>
          <w:sz w:val="28"/>
        </w:rPr>
        <w:t xml:space="preserve">із </w:t>
      </w:r>
      <w:r>
        <w:rPr>
          <w:sz w:val="28"/>
        </w:rPr>
        <w:t>змінами. [Електронний ресурс]. – Режим доступу:</w:t>
      </w:r>
      <w:hyperlink r:id="rId29" w:history="1">
        <w:r>
          <w:rPr>
            <w:rStyle w:val="a9"/>
            <w:sz w:val="28"/>
          </w:rPr>
          <w:t xml:space="preserve"> http://zakon1.rada.gov.ua/laws/show/2404-17</w:t>
        </w:r>
      </w:hyperlink>
    </w:p>
    <w:p w:rsidR="009526C6" w:rsidRDefault="009526C6" w:rsidP="009526C6">
      <w:pPr>
        <w:widowControl/>
        <w:autoSpaceDE/>
        <w:autoSpaceDN/>
        <w:spacing w:line="360" w:lineRule="auto"/>
        <w:rPr>
          <w:sz w:val="28"/>
        </w:rPr>
        <w:sectPr w:rsidR="009526C6">
          <w:pgSz w:w="11910" w:h="16840"/>
          <w:pgMar w:top="1160" w:right="620" w:bottom="280" w:left="1200" w:header="708" w:footer="0" w:gutter="0"/>
          <w:cols w:space="720"/>
        </w:sectPr>
      </w:pPr>
    </w:p>
    <w:p w:rsidR="009526C6" w:rsidRDefault="009526C6" w:rsidP="00DA39EF">
      <w:pPr>
        <w:pStyle w:val="a4"/>
        <w:numPr>
          <w:ilvl w:val="0"/>
          <w:numId w:val="34"/>
        </w:numPr>
        <w:tabs>
          <w:tab w:val="left" w:pos="1633"/>
        </w:tabs>
        <w:spacing w:before="76" w:line="360" w:lineRule="auto"/>
        <w:ind w:right="231" w:firstLine="710"/>
        <w:rPr>
          <w:sz w:val="28"/>
        </w:rPr>
      </w:pPr>
      <w:r>
        <w:rPr>
          <w:sz w:val="28"/>
        </w:rPr>
        <w:lastRenderedPageBreak/>
        <w:t xml:space="preserve">Закон України «Про державні цільові програми» № </w:t>
      </w:r>
      <w:r>
        <w:rPr>
          <w:spacing w:val="2"/>
          <w:sz w:val="28"/>
        </w:rPr>
        <w:t xml:space="preserve">1621- </w:t>
      </w:r>
      <w:r>
        <w:rPr>
          <w:sz w:val="28"/>
        </w:rPr>
        <w:t>ІV від 18.03.2004 р.//Відомості Верховної Ради, 2004, № 25, ст. 352. [Електронний ресурс]. – Режим доступу:</w:t>
      </w:r>
      <w:r>
        <w:rPr>
          <w:spacing w:val="3"/>
          <w:sz w:val="28"/>
        </w:rPr>
        <w:t xml:space="preserve"> </w:t>
      </w:r>
      <w:hyperlink r:id="rId30" w:history="1">
        <w:r>
          <w:rPr>
            <w:rStyle w:val="a9"/>
            <w:sz w:val="28"/>
          </w:rPr>
          <w:t>http://zakon4.rada.gov.ua/laws/show/1621-15</w:t>
        </w:r>
      </w:hyperlink>
    </w:p>
    <w:p w:rsidR="009526C6" w:rsidRDefault="009526C6" w:rsidP="00DA39EF">
      <w:pPr>
        <w:pStyle w:val="a4"/>
        <w:numPr>
          <w:ilvl w:val="0"/>
          <w:numId w:val="34"/>
        </w:numPr>
        <w:tabs>
          <w:tab w:val="left" w:pos="1633"/>
        </w:tabs>
        <w:spacing w:line="314" w:lineRule="exact"/>
        <w:ind w:left="1633" w:right="0"/>
        <w:rPr>
          <w:b/>
          <w:sz w:val="28"/>
        </w:rPr>
      </w:pPr>
      <w:r>
        <w:rPr>
          <w:sz w:val="28"/>
        </w:rPr>
        <w:t>Закон України «Про засади державної регіональної політики</w:t>
      </w:r>
      <w:r>
        <w:rPr>
          <w:b/>
          <w:sz w:val="28"/>
        </w:rPr>
        <w:t>»</w:t>
      </w:r>
      <w:r>
        <w:rPr>
          <w:b/>
          <w:spacing w:val="67"/>
          <w:sz w:val="28"/>
        </w:rPr>
        <w:t xml:space="preserve"> </w:t>
      </w:r>
      <w:r>
        <w:rPr>
          <w:b/>
          <w:sz w:val="28"/>
        </w:rPr>
        <w:t>//</w:t>
      </w:r>
    </w:p>
    <w:p w:rsidR="009526C6" w:rsidRDefault="009526C6" w:rsidP="009526C6">
      <w:pPr>
        <w:pStyle w:val="a3"/>
        <w:spacing w:before="163"/>
        <w:ind w:left="216"/>
      </w:pPr>
      <w:r>
        <w:t>Відомості Верховної Ради (ВВР), 2015, № 13, ст.90.</w:t>
      </w:r>
    </w:p>
    <w:p w:rsidR="009526C6" w:rsidRDefault="009526C6" w:rsidP="00DA39EF">
      <w:pPr>
        <w:pStyle w:val="a4"/>
        <w:numPr>
          <w:ilvl w:val="0"/>
          <w:numId w:val="34"/>
        </w:numPr>
        <w:tabs>
          <w:tab w:val="left" w:pos="1633"/>
        </w:tabs>
        <w:spacing w:before="163" w:line="360" w:lineRule="auto"/>
        <w:ind w:right="230" w:firstLine="710"/>
        <w:rPr>
          <w:sz w:val="28"/>
        </w:rPr>
      </w:pPr>
      <w:r>
        <w:rPr>
          <w:sz w:val="28"/>
        </w:rPr>
        <w:t>Закон України «Про співробітництво територіальних громад» від 17.06.2014 р. № 1508-VII [Електронний ресурс] − Режим доступу :</w:t>
      </w:r>
      <w:hyperlink r:id="rId31" w:history="1">
        <w:r>
          <w:rPr>
            <w:rStyle w:val="a9"/>
            <w:sz w:val="28"/>
          </w:rPr>
          <w:t xml:space="preserve"> http://zakon4.rada.gov.ua/laws/show/1508-18</w:t>
        </w:r>
      </w:hyperlink>
    </w:p>
    <w:p w:rsidR="009526C6" w:rsidRDefault="009526C6" w:rsidP="00DA39EF">
      <w:pPr>
        <w:pStyle w:val="a4"/>
        <w:numPr>
          <w:ilvl w:val="0"/>
          <w:numId w:val="34"/>
        </w:numPr>
        <w:tabs>
          <w:tab w:val="left" w:pos="1633"/>
        </w:tabs>
        <w:spacing w:line="360" w:lineRule="auto"/>
        <w:ind w:right="239" w:firstLine="710"/>
        <w:rPr>
          <w:sz w:val="28"/>
        </w:rPr>
      </w:pPr>
      <w:r>
        <w:rPr>
          <w:sz w:val="28"/>
        </w:rPr>
        <w:t>Закон України «Про стимулювання розвитку регіонів» від 8 вересня 2005 р. №2850-IV // ВВР України. – 2005. - № 51.-</w:t>
      </w:r>
      <w:r>
        <w:rPr>
          <w:spacing w:val="12"/>
          <w:sz w:val="28"/>
        </w:rPr>
        <w:t xml:space="preserve"> </w:t>
      </w:r>
      <w:r>
        <w:rPr>
          <w:sz w:val="28"/>
        </w:rPr>
        <w:t>ст.548.</w:t>
      </w:r>
    </w:p>
    <w:p w:rsidR="009526C6" w:rsidRDefault="009526C6" w:rsidP="00DA39EF">
      <w:pPr>
        <w:pStyle w:val="a4"/>
        <w:numPr>
          <w:ilvl w:val="0"/>
          <w:numId w:val="34"/>
        </w:numPr>
        <w:tabs>
          <w:tab w:val="left" w:pos="1633"/>
        </w:tabs>
        <w:spacing w:line="355" w:lineRule="auto"/>
        <w:ind w:right="226" w:firstLine="710"/>
        <w:rPr>
          <w:sz w:val="28"/>
        </w:rPr>
      </w:pPr>
      <w:r>
        <w:rPr>
          <w:sz w:val="28"/>
        </w:rPr>
        <w:t>Згуровський М. Болісне одужання через кризу / М. Згуровський // Дзеркало тижня. – 2008. – № 47. – С.</w:t>
      </w:r>
      <w:r>
        <w:rPr>
          <w:spacing w:val="23"/>
          <w:sz w:val="28"/>
        </w:rPr>
        <w:t xml:space="preserve"> </w:t>
      </w:r>
      <w:r>
        <w:rPr>
          <w:sz w:val="28"/>
        </w:rPr>
        <w:t>8.</w:t>
      </w:r>
    </w:p>
    <w:p w:rsidR="009526C6" w:rsidRDefault="009526C6" w:rsidP="00DA39EF">
      <w:pPr>
        <w:pStyle w:val="a4"/>
        <w:numPr>
          <w:ilvl w:val="0"/>
          <w:numId w:val="34"/>
        </w:numPr>
        <w:tabs>
          <w:tab w:val="left" w:pos="1633"/>
        </w:tabs>
        <w:spacing w:line="360" w:lineRule="auto"/>
        <w:ind w:right="226" w:firstLine="710"/>
        <w:rPr>
          <w:sz w:val="28"/>
        </w:rPr>
      </w:pPr>
      <w:r>
        <w:rPr>
          <w:sz w:val="28"/>
        </w:rPr>
        <w:t>Зубов В. М. Качество экономического роста (теоретические и методологические аспекты статистической оценки): монография / В. М. Зубов. - Красноярск : Красноярский университет, 1991. - 138</w:t>
      </w:r>
      <w:r>
        <w:rPr>
          <w:spacing w:val="11"/>
          <w:sz w:val="28"/>
        </w:rPr>
        <w:t xml:space="preserve"> </w:t>
      </w:r>
      <w:r>
        <w:rPr>
          <w:sz w:val="28"/>
        </w:rPr>
        <w:t>с.</w:t>
      </w:r>
    </w:p>
    <w:p w:rsidR="009526C6" w:rsidRDefault="009526C6" w:rsidP="00DA39EF">
      <w:pPr>
        <w:pStyle w:val="a4"/>
        <w:numPr>
          <w:ilvl w:val="0"/>
          <w:numId w:val="34"/>
        </w:numPr>
        <w:tabs>
          <w:tab w:val="left" w:pos="1633"/>
        </w:tabs>
        <w:spacing w:before="1"/>
        <w:ind w:left="1633" w:right="0"/>
        <w:rPr>
          <w:sz w:val="28"/>
        </w:rPr>
      </w:pPr>
      <w:r>
        <w:rPr>
          <w:sz w:val="28"/>
        </w:rPr>
        <w:t>Економіка України: стратегія і політика довгострокового</w:t>
      </w:r>
      <w:r>
        <w:rPr>
          <w:spacing w:val="2"/>
          <w:sz w:val="28"/>
        </w:rPr>
        <w:t xml:space="preserve"> </w:t>
      </w:r>
      <w:r>
        <w:rPr>
          <w:sz w:val="28"/>
        </w:rPr>
        <w:t>розвитку</w:t>
      </w:r>
    </w:p>
    <w:p w:rsidR="009526C6" w:rsidRDefault="009526C6" w:rsidP="009526C6">
      <w:pPr>
        <w:pStyle w:val="a3"/>
        <w:spacing w:before="158" w:line="360" w:lineRule="auto"/>
        <w:ind w:left="216" w:right="238"/>
      </w:pPr>
      <w:r>
        <w:t>/[В.М. Геєць, В.П. Александрова, О.І. Барановський та інші.]; за ред. акад. НАН України В.М. Гейця. – К.: Ін-т економ. прогнозув.; Фенікс, 2003. – 1008 с.</w:t>
      </w:r>
    </w:p>
    <w:p w:rsidR="009526C6" w:rsidRDefault="009526C6" w:rsidP="00DA39EF">
      <w:pPr>
        <w:pStyle w:val="a4"/>
        <w:numPr>
          <w:ilvl w:val="0"/>
          <w:numId w:val="34"/>
        </w:numPr>
        <w:tabs>
          <w:tab w:val="left" w:pos="1633"/>
        </w:tabs>
        <w:spacing w:line="355" w:lineRule="auto"/>
        <w:ind w:right="228" w:firstLine="710"/>
        <w:rPr>
          <w:sz w:val="28"/>
        </w:rPr>
      </w:pPr>
      <w:r>
        <w:rPr>
          <w:sz w:val="28"/>
        </w:rPr>
        <w:t>Європейська Бізнес Асоціація: офіційний веб-сайт [Електронний ресурс]. – Режим доступу:</w:t>
      </w:r>
      <w:r>
        <w:rPr>
          <w:spacing w:val="8"/>
          <w:sz w:val="28"/>
        </w:rPr>
        <w:t xml:space="preserve"> </w:t>
      </w:r>
      <w:hyperlink r:id="rId32" w:history="1">
        <w:r>
          <w:rPr>
            <w:rStyle w:val="a9"/>
            <w:sz w:val="28"/>
          </w:rPr>
          <w:t>http://www.eba.com.ua/uk/about-eba</w:t>
        </w:r>
      </w:hyperlink>
    </w:p>
    <w:p w:rsidR="009526C6" w:rsidRDefault="009526C6" w:rsidP="00DA39EF">
      <w:pPr>
        <w:pStyle w:val="a4"/>
        <w:numPr>
          <w:ilvl w:val="0"/>
          <w:numId w:val="34"/>
        </w:numPr>
        <w:tabs>
          <w:tab w:val="left" w:pos="1633"/>
        </w:tabs>
        <w:spacing w:before="3" w:line="360" w:lineRule="auto"/>
        <w:ind w:right="231" w:firstLine="710"/>
        <w:rPr>
          <w:sz w:val="28"/>
        </w:rPr>
      </w:pPr>
      <w:r>
        <w:rPr>
          <w:sz w:val="28"/>
        </w:rPr>
        <w:t xml:space="preserve">Європейська регіональна політика: натхнення для країн, що не входять до ЄС? - Office of the Official Publications of the European Union. - </w:t>
      </w:r>
      <w:r>
        <w:rPr>
          <w:spacing w:val="-3"/>
          <w:sz w:val="28"/>
        </w:rPr>
        <w:t xml:space="preserve">l- </w:t>
      </w:r>
      <w:r>
        <w:rPr>
          <w:sz w:val="28"/>
        </w:rPr>
        <w:t>2985. -</w:t>
      </w:r>
      <w:r>
        <w:rPr>
          <w:spacing w:val="3"/>
          <w:sz w:val="28"/>
        </w:rPr>
        <w:t xml:space="preserve"> </w:t>
      </w:r>
      <w:r>
        <w:rPr>
          <w:sz w:val="28"/>
        </w:rPr>
        <w:t>Luxembourg.</w:t>
      </w:r>
    </w:p>
    <w:p w:rsidR="009526C6" w:rsidRDefault="009526C6" w:rsidP="00DA39EF">
      <w:pPr>
        <w:pStyle w:val="a4"/>
        <w:numPr>
          <w:ilvl w:val="0"/>
          <w:numId w:val="34"/>
        </w:numPr>
        <w:tabs>
          <w:tab w:val="left" w:pos="1633"/>
        </w:tabs>
        <w:spacing w:before="1" w:line="355" w:lineRule="auto"/>
        <w:ind w:right="226" w:firstLine="710"/>
        <w:rPr>
          <w:sz w:val="28"/>
        </w:rPr>
      </w:pPr>
      <w:r>
        <w:rPr>
          <w:sz w:val="28"/>
        </w:rPr>
        <w:t xml:space="preserve">Європейська хартія місцевого самоврядування. Рада Європи; Міжнар. док. </w:t>
      </w:r>
      <w:r>
        <w:rPr>
          <w:spacing w:val="-4"/>
          <w:sz w:val="28"/>
        </w:rPr>
        <w:t xml:space="preserve">Від </w:t>
      </w:r>
      <w:r>
        <w:rPr>
          <w:sz w:val="28"/>
        </w:rPr>
        <w:t>15 жовт . 1985 р. [Електронний ресурс]. – Режим доступу:</w:t>
      </w:r>
      <w:r>
        <w:rPr>
          <w:spacing w:val="3"/>
          <w:sz w:val="28"/>
        </w:rPr>
        <w:t xml:space="preserve"> </w:t>
      </w:r>
      <w:r>
        <w:rPr>
          <w:sz w:val="28"/>
        </w:rPr>
        <w:t>http:</w:t>
      </w:r>
    </w:p>
    <w:p w:rsidR="009526C6" w:rsidRDefault="009526C6" w:rsidP="009526C6">
      <w:pPr>
        <w:pStyle w:val="a3"/>
        <w:spacing w:before="6"/>
        <w:ind w:left="216"/>
      </w:pPr>
      <w:r>
        <w:t>//zakon2.rada.gov .ua/laws/show/994_036</w:t>
      </w:r>
    </w:p>
    <w:p w:rsidR="009526C6" w:rsidRDefault="009526C6" w:rsidP="00DA39EF">
      <w:pPr>
        <w:pStyle w:val="a4"/>
        <w:numPr>
          <w:ilvl w:val="0"/>
          <w:numId w:val="34"/>
        </w:numPr>
        <w:tabs>
          <w:tab w:val="left" w:pos="1633"/>
        </w:tabs>
        <w:spacing w:before="163" w:line="360" w:lineRule="auto"/>
        <w:ind w:right="232" w:firstLine="710"/>
        <w:rPr>
          <w:sz w:val="28"/>
        </w:rPr>
      </w:pPr>
      <w:r>
        <w:rPr>
          <w:sz w:val="28"/>
        </w:rPr>
        <w:t>Інституційне забезпечення інвестиційної та інноваційної діяльності. Аналітичний матеріал Міністерства економічного розвитку та торгівлі. [Електронний ресурс].– Режим доступу :</w:t>
      </w:r>
      <w:r>
        <w:rPr>
          <w:spacing w:val="5"/>
          <w:sz w:val="28"/>
        </w:rPr>
        <w:t xml:space="preserve"> </w:t>
      </w:r>
      <w:hyperlink r:id="rId33" w:history="1">
        <w:r>
          <w:rPr>
            <w:rStyle w:val="a9"/>
            <w:sz w:val="28"/>
          </w:rPr>
          <w:t>http://me.gov.ua</w:t>
        </w:r>
      </w:hyperlink>
    </w:p>
    <w:p w:rsidR="009526C6" w:rsidRDefault="009526C6" w:rsidP="009526C6">
      <w:pPr>
        <w:widowControl/>
        <w:autoSpaceDE/>
        <w:autoSpaceDN/>
        <w:spacing w:line="360" w:lineRule="auto"/>
        <w:rPr>
          <w:sz w:val="28"/>
        </w:rPr>
        <w:sectPr w:rsidR="009526C6">
          <w:pgSz w:w="11910" w:h="16840"/>
          <w:pgMar w:top="1160" w:right="620" w:bottom="280" w:left="1200" w:header="708" w:footer="0" w:gutter="0"/>
          <w:cols w:space="720"/>
        </w:sectPr>
      </w:pPr>
    </w:p>
    <w:p w:rsidR="009526C6" w:rsidRDefault="009526C6" w:rsidP="00DA39EF">
      <w:pPr>
        <w:pStyle w:val="a4"/>
        <w:numPr>
          <w:ilvl w:val="0"/>
          <w:numId w:val="34"/>
        </w:numPr>
        <w:tabs>
          <w:tab w:val="left" w:pos="1633"/>
        </w:tabs>
        <w:spacing w:before="76" w:line="360" w:lineRule="auto"/>
        <w:ind w:right="229" w:firstLine="710"/>
        <w:rPr>
          <w:sz w:val="28"/>
        </w:rPr>
      </w:pPr>
      <w:r>
        <w:rPr>
          <w:sz w:val="28"/>
        </w:rPr>
        <w:lastRenderedPageBreak/>
        <w:t>Иноземцев В.Л. За пределами экономического общества: Постиндустриальные теории и постэкономические тенденции в современном мире /Иноземцев В.Л. – М.: Академия, Наука, 1998. – 614 с. – [Электронный ресурс]. – Режим доступа :</w:t>
      </w:r>
      <w:r>
        <w:rPr>
          <w:spacing w:val="2"/>
          <w:sz w:val="28"/>
        </w:rPr>
        <w:t xml:space="preserve"> </w:t>
      </w:r>
      <w:hyperlink r:id="rId34" w:history="1">
        <w:r>
          <w:rPr>
            <w:rStyle w:val="a9"/>
            <w:sz w:val="28"/>
          </w:rPr>
          <w:t>http://www.ecsocman.edu.ru/db/msg/299161.html</w:t>
        </w:r>
      </w:hyperlink>
    </w:p>
    <w:p w:rsidR="009526C6" w:rsidRDefault="009526C6" w:rsidP="00DA39EF">
      <w:pPr>
        <w:pStyle w:val="a4"/>
        <w:numPr>
          <w:ilvl w:val="0"/>
          <w:numId w:val="34"/>
        </w:numPr>
        <w:tabs>
          <w:tab w:val="left" w:pos="1633"/>
        </w:tabs>
        <w:spacing w:before="4" w:line="360" w:lineRule="auto"/>
        <w:ind w:right="226" w:firstLine="710"/>
        <w:rPr>
          <w:sz w:val="28"/>
        </w:rPr>
      </w:pPr>
      <w:r>
        <w:rPr>
          <w:sz w:val="28"/>
        </w:rPr>
        <w:t xml:space="preserve">Исаев </w:t>
      </w:r>
      <w:r>
        <w:rPr>
          <w:spacing w:val="-3"/>
          <w:sz w:val="28"/>
        </w:rPr>
        <w:t xml:space="preserve">А. </w:t>
      </w:r>
      <w:r>
        <w:rPr>
          <w:sz w:val="28"/>
        </w:rPr>
        <w:t>Б. Формирование механизма государственного регулирования социально-экономического развития дотационного региона</w:t>
      </w:r>
      <w:r>
        <w:rPr>
          <w:i/>
          <w:sz w:val="28"/>
        </w:rPr>
        <w:t xml:space="preserve">: </w:t>
      </w:r>
      <w:r>
        <w:rPr>
          <w:sz w:val="28"/>
        </w:rPr>
        <w:t xml:space="preserve">автореферат дис. кандидата экономических наук: 08.00.05 /А.Б. Исаев [Место защиты: Чуваш. гос. ун-т им. И.Н. Ульянова]. - Чебоксары, 2012. - 24 с. [Електронний ресурс]. - Режим доступу: </w:t>
      </w:r>
      <w:hyperlink r:id="rId35" w:history="1">
        <w:r>
          <w:rPr>
            <w:rStyle w:val="a9"/>
            <w:sz w:val="28"/>
          </w:rPr>
          <w:t>www.chuvsu.ru/images/stories/</w:t>
        </w:r>
      </w:hyperlink>
      <w:r>
        <w:rPr>
          <w:sz w:val="28"/>
        </w:rPr>
        <w:t xml:space="preserve"> dissovety/avtoref/2012/Isaev_AB.doc</w:t>
      </w:r>
    </w:p>
    <w:p w:rsidR="009526C6" w:rsidRDefault="009526C6" w:rsidP="00DA39EF">
      <w:pPr>
        <w:pStyle w:val="a4"/>
        <w:numPr>
          <w:ilvl w:val="0"/>
          <w:numId w:val="34"/>
        </w:numPr>
        <w:tabs>
          <w:tab w:val="left" w:pos="1633"/>
        </w:tabs>
        <w:spacing w:before="2" w:line="360" w:lineRule="auto"/>
        <w:ind w:right="232" w:firstLine="710"/>
        <w:rPr>
          <w:sz w:val="28"/>
        </w:rPr>
      </w:pPr>
      <w:r>
        <w:rPr>
          <w:sz w:val="28"/>
        </w:rPr>
        <w:t xml:space="preserve">Іщук С. Оцінка експортно-імпортних операцій </w:t>
      </w:r>
      <w:r>
        <w:rPr>
          <w:spacing w:val="-3"/>
          <w:sz w:val="28"/>
        </w:rPr>
        <w:t xml:space="preserve">із </w:t>
      </w:r>
      <w:r>
        <w:rPr>
          <w:sz w:val="28"/>
        </w:rPr>
        <w:t>давальницькою сировиною (Україна і Львівська область) [Електронний ресурс] /С. Іщук, Л. Созанський. – Режим</w:t>
      </w:r>
      <w:r>
        <w:rPr>
          <w:spacing w:val="5"/>
          <w:sz w:val="28"/>
        </w:rPr>
        <w:t xml:space="preserve"> </w:t>
      </w:r>
      <w:r>
        <w:rPr>
          <w:sz w:val="28"/>
        </w:rPr>
        <w:t>доступу:</w:t>
      </w:r>
      <w:hyperlink r:id="rId36" w:history="1">
        <w:r>
          <w:rPr>
            <w:rStyle w:val="a9"/>
            <w:sz w:val="28"/>
          </w:rPr>
          <w:t>http://ird.gov.ua/irdp/e20170603.pdf</w:t>
        </w:r>
      </w:hyperlink>
    </w:p>
    <w:p w:rsidR="009526C6" w:rsidRDefault="009526C6" w:rsidP="00DA39EF">
      <w:pPr>
        <w:pStyle w:val="a4"/>
        <w:numPr>
          <w:ilvl w:val="0"/>
          <w:numId w:val="34"/>
        </w:numPr>
        <w:tabs>
          <w:tab w:val="left" w:pos="1633"/>
        </w:tabs>
        <w:spacing w:before="1" w:line="360" w:lineRule="auto"/>
        <w:ind w:right="225" w:firstLine="710"/>
        <w:rPr>
          <w:sz w:val="28"/>
        </w:rPr>
      </w:pPr>
      <w:r>
        <w:rPr>
          <w:sz w:val="28"/>
        </w:rPr>
        <w:t>Їжа М.М. Трансформація регіональної політики ЄС: Висновки для України [Електронний ресурс] / М.М. Їжа. – Режим доступу:</w:t>
      </w:r>
      <w:hyperlink r:id="rId37" w:history="1">
        <w:r>
          <w:rPr>
            <w:rStyle w:val="a9"/>
            <w:sz w:val="28"/>
          </w:rPr>
          <w:t xml:space="preserve"> http://irbisnbuv.gov.ua/</w:t>
        </w:r>
      </w:hyperlink>
    </w:p>
    <w:p w:rsidR="009526C6" w:rsidRDefault="009526C6" w:rsidP="00DA39EF">
      <w:pPr>
        <w:pStyle w:val="a4"/>
        <w:numPr>
          <w:ilvl w:val="0"/>
          <w:numId w:val="34"/>
        </w:numPr>
        <w:tabs>
          <w:tab w:val="left" w:pos="1633"/>
        </w:tabs>
        <w:spacing w:line="360" w:lineRule="auto"/>
        <w:ind w:right="232" w:firstLine="710"/>
        <w:rPr>
          <w:sz w:val="28"/>
        </w:rPr>
      </w:pPr>
      <w:r>
        <w:rPr>
          <w:sz w:val="28"/>
        </w:rPr>
        <w:t>Камаев В. Д. Развитой социализм: темпы и качество экономического роста / В.Д. Камаев. - Москва : Мысль, 1977. - 212</w:t>
      </w:r>
      <w:r>
        <w:rPr>
          <w:spacing w:val="11"/>
          <w:sz w:val="28"/>
        </w:rPr>
        <w:t xml:space="preserve"> </w:t>
      </w:r>
      <w:r>
        <w:rPr>
          <w:sz w:val="28"/>
        </w:rPr>
        <w:t>с.</w:t>
      </w:r>
    </w:p>
    <w:p w:rsidR="009526C6" w:rsidRDefault="009526C6" w:rsidP="00DA39EF">
      <w:pPr>
        <w:pStyle w:val="a4"/>
        <w:numPr>
          <w:ilvl w:val="0"/>
          <w:numId w:val="34"/>
        </w:numPr>
        <w:tabs>
          <w:tab w:val="left" w:pos="1633"/>
        </w:tabs>
        <w:spacing w:line="360" w:lineRule="auto"/>
        <w:ind w:right="228" w:firstLine="710"/>
        <w:rPr>
          <w:sz w:val="28"/>
        </w:rPr>
      </w:pPr>
      <w:r>
        <w:rPr>
          <w:sz w:val="28"/>
        </w:rPr>
        <w:t xml:space="preserve">Капітальні інвестиції в Україні в 2010-2015 роках. Статистичний збірник. [Електронний ресурс] / за ред. І. С. Петренко. Відп. за вип. О. </w:t>
      </w:r>
      <w:r>
        <w:rPr>
          <w:spacing w:val="-3"/>
          <w:sz w:val="28"/>
        </w:rPr>
        <w:t xml:space="preserve">А. </w:t>
      </w:r>
      <w:r>
        <w:rPr>
          <w:sz w:val="28"/>
        </w:rPr>
        <w:t>Мислінський. – К.: Державна служба статистики України, 2016. – 115 с. – Режим доступу:</w:t>
      </w:r>
      <w:r>
        <w:rPr>
          <w:spacing w:val="-4"/>
          <w:sz w:val="28"/>
        </w:rPr>
        <w:t xml:space="preserve"> </w:t>
      </w:r>
      <w:r>
        <w:rPr>
          <w:sz w:val="28"/>
        </w:rPr>
        <w:t>https://ukrstat.org/uk/druk/publicat/Arhiv_u/06/Arch_ki_bl.htm</w:t>
      </w:r>
    </w:p>
    <w:p w:rsidR="009526C6" w:rsidRDefault="009526C6" w:rsidP="00DA39EF">
      <w:pPr>
        <w:pStyle w:val="a4"/>
        <w:numPr>
          <w:ilvl w:val="0"/>
          <w:numId w:val="34"/>
        </w:numPr>
        <w:tabs>
          <w:tab w:val="left" w:pos="1633"/>
        </w:tabs>
        <w:spacing w:line="360" w:lineRule="auto"/>
        <w:ind w:right="225" w:firstLine="710"/>
        <w:rPr>
          <w:sz w:val="28"/>
        </w:rPr>
      </w:pPr>
      <w:r>
        <w:rPr>
          <w:sz w:val="28"/>
        </w:rPr>
        <w:t>Капітальні інвестиції в Україні за 2016 рік. Статистичний бюлетень. [Електронний ресурс] / за ред. І. С. Петренко. – К.: Державна служба  статистики України, 2017. – 41 с. – Режим доступу: https://ukrstat.org/uk/druk/publicat/Arhiv_u/06/Arch_ki_bl.htm</w:t>
      </w:r>
    </w:p>
    <w:p w:rsidR="009526C6" w:rsidRDefault="009526C6" w:rsidP="00DA39EF">
      <w:pPr>
        <w:pStyle w:val="a4"/>
        <w:numPr>
          <w:ilvl w:val="0"/>
          <w:numId w:val="34"/>
        </w:numPr>
        <w:tabs>
          <w:tab w:val="left" w:pos="1633"/>
        </w:tabs>
        <w:spacing w:line="355" w:lineRule="auto"/>
        <w:ind w:right="236" w:firstLine="710"/>
        <w:rPr>
          <w:sz w:val="28"/>
        </w:rPr>
      </w:pPr>
      <w:r>
        <w:rPr>
          <w:sz w:val="28"/>
        </w:rPr>
        <w:t>Кіро О.С. Еволюція теорій регіонального розвитку в економічній науці / О. Кіро // Вісник соціально-економічних досліджень. - №38. - с.</w:t>
      </w:r>
      <w:r>
        <w:rPr>
          <w:spacing w:val="-19"/>
          <w:sz w:val="28"/>
        </w:rPr>
        <w:t xml:space="preserve"> </w:t>
      </w:r>
      <w:r>
        <w:rPr>
          <w:sz w:val="28"/>
        </w:rPr>
        <w:t>72-83.</w:t>
      </w:r>
    </w:p>
    <w:p w:rsidR="009526C6" w:rsidRDefault="009526C6" w:rsidP="00DA39EF">
      <w:pPr>
        <w:pStyle w:val="a4"/>
        <w:numPr>
          <w:ilvl w:val="0"/>
          <w:numId w:val="34"/>
        </w:numPr>
        <w:tabs>
          <w:tab w:val="left" w:pos="1633"/>
        </w:tabs>
        <w:spacing w:before="1" w:line="355" w:lineRule="auto"/>
        <w:ind w:right="237" w:firstLine="710"/>
        <w:rPr>
          <w:sz w:val="28"/>
        </w:rPr>
      </w:pPr>
      <w:r>
        <w:rPr>
          <w:sz w:val="28"/>
        </w:rPr>
        <w:t xml:space="preserve">Китинг М. Новый регионализм в Западной Европе / М. Китинг / Пер. с англ. </w:t>
      </w:r>
      <w:r>
        <w:rPr>
          <w:spacing w:val="-3"/>
          <w:sz w:val="28"/>
        </w:rPr>
        <w:t xml:space="preserve">А. </w:t>
      </w:r>
      <w:r>
        <w:rPr>
          <w:sz w:val="28"/>
        </w:rPr>
        <w:t>Смирнова. - М.: Логос, 2003. - № 6 (40). - С. 67 -</w:t>
      </w:r>
      <w:r>
        <w:rPr>
          <w:spacing w:val="19"/>
          <w:sz w:val="28"/>
        </w:rPr>
        <w:t xml:space="preserve"> </w:t>
      </w:r>
      <w:r>
        <w:rPr>
          <w:sz w:val="28"/>
        </w:rPr>
        <w:t>116.</w:t>
      </w:r>
    </w:p>
    <w:p w:rsidR="009526C6" w:rsidRDefault="009526C6" w:rsidP="009526C6">
      <w:pPr>
        <w:widowControl/>
        <w:autoSpaceDE/>
        <w:autoSpaceDN/>
        <w:spacing w:line="355" w:lineRule="auto"/>
        <w:rPr>
          <w:sz w:val="28"/>
        </w:rPr>
        <w:sectPr w:rsidR="009526C6">
          <w:pgSz w:w="11910" w:h="16840"/>
          <w:pgMar w:top="1160" w:right="620" w:bottom="280" w:left="1200" w:header="708" w:footer="0" w:gutter="0"/>
          <w:cols w:space="720"/>
        </w:sectPr>
      </w:pPr>
    </w:p>
    <w:p w:rsidR="009526C6" w:rsidRDefault="009526C6" w:rsidP="00DA39EF">
      <w:pPr>
        <w:pStyle w:val="a4"/>
        <w:numPr>
          <w:ilvl w:val="0"/>
          <w:numId w:val="34"/>
        </w:numPr>
        <w:tabs>
          <w:tab w:val="left" w:pos="1633"/>
        </w:tabs>
        <w:spacing w:before="76" w:line="360" w:lineRule="auto"/>
        <w:ind w:right="231" w:firstLine="710"/>
        <w:rPr>
          <w:sz w:val="28"/>
        </w:rPr>
      </w:pPr>
      <w:r>
        <w:rPr>
          <w:sz w:val="28"/>
        </w:rPr>
        <w:lastRenderedPageBreak/>
        <w:t xml:space="preserve">Кліяненко Б. Т., Осика О. </w:t>
      </w:r>
      <w:r>
        <w:rPr>
          <w:spacing w:val="-3"/>
          <w:sz w:val="28"/>
        </w:rPr>
        <w:t xml:space="preserve">П. </w:t>
      </w:r>
      <w:r>
        <w:rPr>
          <w:sz w:val="28"/>
        </w:rPr>
        <w:t>Соціально-економічний розвиток гос- подарського комплексу регіону: методика і практика аналізу / Б.Т. Кліяненко Б. Т., О.П. Осика . – Луганськ: Вид-во СНУ ім. В. Даля, 2008. –</w:t>
      </w:r>
      <w:r>
        <w:rPr>
          <w:spacing w:val="17"/>
          <w:sz w:val="28"/>
        </w:rPr>
        <w:t xml:space="preserve"> </w:t>
      </w:r>
      <w:r>
        <w:rPr>
          <w:sz w:val="28"/>
        </w:rPr>
        <w:t>227с.</w:t>
      </w:r>
    </w:p>
    <w:p w:rsidR="009526C6" w:rsidRDefault="009526C6" w:rsidP="00DA39EF">
      <w:pPr>
        <w:pStyle w:val="a4"/>
        <w:numPr>
          <w:ilvl w:val="0"/>
          <w:numId w:val="34"/>
        </w:numPr>
        <w:tabs>
          <w:tab w:val="left" w:pos="1633"/>
        </w:tabs>
        <w:spacing w:line="360" w:lineRule="auto"/>
        <w:ind w:right="230" w:firstLine="710"/>
        <w:rPr>
          <w:sz w:val="28"/>
        </w:rPr>
      </w:pPr>
      <w:r>
        <w:rPr>
          <w:sz w:val="28"/>
        </w:rPr>
        <w:t>Ковбасюк Ю. В. Нові підходи до формування регіональної  політики та регіонального управління / Ю. В.Ковбасюк // Актуальні проблеми економіки. - 2014. - № 7. - С.</w:t>
      </w:r>
      <w:r>
        <w:rPr>
          <w:spacing w:val="15"/>
          <w:sz w:val="28"/>
        </w:rPr>
        <w:t xml:space="preserve"> </w:t>
      </w:r>
      <w:r>
        <w:rPr>
          <w:sz w:val="28"/>
        </w:rPr>
        <w:t>246-253.</w:t>
      </w:r>
    </w:p>
    <w:p w:rsidR="009526C6" w:rsidRDefault="009526C6" w:rsidP="00DA39EF">
      <w:pPr>
        <w:pStyle w:val="a4"/>
        <w:numPr>
          <w:ilvl w:val="0"/>
          <w:numId w:val="34"/>
        </w:numPr>
        <w:tabs>
          <w:tab w:val="left" w:pos="1633"/>
        </w:tabs>
        <w:spacing w:line="360" w:lineRule="auto"/>
        <w:ind w:right="236" w:firstLine="710"/>
        <w:rPr>
          <w:sz w:val="28"/>
        </w:rPr>
      </w:pPr>
      <w:r>
        <w:rPr>
          <w:sz w:val="28"/>
        </w:rPr>
        <w:t>Коляденко С. В. Структурні зміни в економіці регіонів як запорука економічного зростання / С.В. Коляденко // Ефективна економіка [Електронний ресурс]. – Режим доступу: http://www.economy.</w:t>
      </w:r>
      <w:r>
        <w:rPr>
          <w:spacing w:val="-1"/>
          <w:sz w:val="28"/>
        </w:rPr>
        <w:t xml:space="preserve"> </w:t>
      </w:r>
      <w:r>
        <w:rPr>
          <w:sz w:val="28"/>
        </w:rPr>
        <w:t>nayka.com.ua/?op=1&amp;z=485.</w:t>
      </w:r>
    </w:p>
    <w:p w:rsidR="009526C6" w:rsidRDefault="009526C6" w:rsidP="00DA39EF">
      <w:pPr>
        <w:pStyle w:val="a4"/>
        <w:numPr>
          <w:ilvl w:val="0"/>
          <w:numId w:val="34"/>
        </w:numPr>
        <w:tabs>
          <w:tab w:val="left" w:pos="1633"/>
        </w:tabs>
        <w:spacing w:line="360" w:lineRule="auto"/>
        <w:ind w:right="221" w:firstLine="710"/>
        <w:rPr>
          <w:sz w:val="28"/>
        </w:rPr>
      </w:pPr>
      <w:r>
        <w:rPr>
          <w:sz w:val="28"/>
        </w:rPr>
        <w:t>Кондіус І.С., Еволюція кумулятивних теорій регіонального економічного розвитку. /І.С. Кондіус //Економічний форум. – 2017. - №1. - с. 4- 11</w:t>
      </w:r>
    </w:p>
    <w:p w:rsidR="009526C6" w:rsidRDefault="009526C6" w:rsidP="00DA39EF">
      <w:pPr>
        <w:pStyle w:val="a4"/>
        <w:numPr>
          <w:ilvl w:val="0"/>
          <w:numId w:val="34"/>
        </w:numPr>
        <w:tabs>
          <w:tab w:val="left" w:pos="1633"/>
        </w:tabs>
        <w:spacing w:line="360" w:lineRule="auto"/>
        <w:ind w:right="237" w:firstLine="710"/>
        <w:rPr>
          <w:sz w:val="28"/>
        </w:rPr>
      </w:pPr>
      <w:r>
        <w:rPr>
          <w:sz w:val="28"/>
        </w:rPr>
        <w:t>Концепція Адміністративної реформи в Україні: Затверджено Указом Президента України від22 липня 1998 р. - К.: Без видання, 1998.- 61</w:t>
      </w:r>
      <w:r>
        <w:rPr>
          <w:spacing w:val="-10"/>
          <w:sz w:val="28"/>
        </w:rPr>
        <w:t xml:space="preserve"> </w:t>
      </w:r>
      <w:r>
        <w:rPr>
          <w:sz w:val="28"/>
        </w:rPr>
        <w:t>с.</w:t>
      </w:r>
    </w:p>
    <w:p w:rsidR="009526C6" w:rsidRDefault="009526C6" w:rsidP="00DA39EF">
      <w:pPr>
        <w:pStyle w:val="a4"/>
        <w:numPr>
          <w:ilvl w:val="0"/>
          <w:numId w:val="34"/>
        </w:numPr>
        <w:tabs>
          <w:tab w:val="left" w:pos="1633"/>
        </w:tabs>
        <w:spacing w:line="360" w:lineRule="auto"/>
        <w:ind w:right="221" w:firstLine="710"/>
        <w:rPr>
          <w:sz w:val="28"/>
        </w:rPr>
      </w:pPr>
      <w:r>
        <w:rPr>
          <w:sz w:val="28"/>
        </w:rPr>
        <w:t>Концепція державної регіональної політики : затв. Указ Президента України від 25.05.2001 р. № 341/2001 // Офіційний вісник України. – 2001. – № 22. – Ст.</w:t>
      </w:r>
      <w:r>
        <w:rPr>
          <w:spacing w:val="9"/>
          <w:sz w:val="28"/>
        </w:rPr>
        <w:t xml:space="preserve"> </w:t>
      </w:r>
      <w:r>
        <w:rPr>
          <w:sz w:val="28"/>
        </w:rPr>
        <w:t>983.</w:t>
      </w:r>
    </w:p>
    <w:p w:rsidR="009526C6" w:rsidRDefault="009526C6" w:rsidP="00DA39EF">
      <w:pPr>
        <w:pStyle w:val="a4"/>
        <w:numPr>
          <w:ilvl w:val="0"/>
          <w:numId w:val="34"/>
        </w:numPr>
        <w:tabs>
          <w:tab w:val="left" w:pos="1633"/>
        </w:tabs>
        <w:spacing w:line="360" w:lineRule="auto"/>
        <w:ind w:right="230" w:firstLine="710"/>
        <w:rPr>
          <w:sz w:val="28"/>
        </w:rPr>
      </w:pPr>
      <w:r>
        <w:rPr>
          <w:sz w:val="28"/>
        </w:rPr>
        <w:t>Концепція державної регіональної політики : Проект [станом на 29 серпня 2008 р.] [Електронний ресурс]. – Режим доступу: http://www.minregionbud.</w:t>
      </w:r>
      <w:r>
        <w:rPr>
          <w:spacing w:val="3"/>
          <w:sz w:val="28"/>
        </w:rPr>
        <w:t xml:space="preserve"> </w:t>
      </w:r>
      <w:r>
        <w:rPr>
          <w:sz w:val="28"/>
        </w:rPr>
        <w:t>gov.ua/index.php?id=895</w:t>
      </w:r>
    </w:p>
    <w:p w:rsidR="009526C6" w:rsidRDefault="009526C6" w:rsidP="00DA39EF">
      <w:pPr>
        <w:pStyle w:val="a4"/>
        <w:numPr>
          <w:ilvl w:val="0"/>
          <w:numId w:val="34"/>
        </w:numPr>
        <w:tabs>
          <w:tab w:val="left" w:pos="1633"/>
        </w:tabs>
        <w:spacing w:line="355" w:lineRule="auto"/>
        <w:ind w:right="236" w:firstLine="710"/>
        <w:rPr>
          <w:sz w:val="28"/>
        </w:rPr>
      </w:pPr>
      <w:r>
        <w:rPr>
          <w:sz w:val="28"/>
        </w:rPr>
        <w:t>Концепція програми розвитку малого та середнього бізнесу на найближчі</w:t>
      </w:r>
      <w:r>
        <w:rPr>
          <w:spacing w:val="11"/>
          <w:sz w:val="28"/>
        </w:rPr>
        <w:t xml:space="preserve"> </w:t>
      </w:r>
      <w:r>
        <w:rPr>
          <w:sz w:val="28"/>
        </w:rPr>
        <w:t>10</w:t>
      </w:r>
      <w:r>
        <w:rPr>
          <w:spacing w:val="18"/>
          <w:sz w:val="28"/>
        </w:rPr>
        <w:t xml:space="preserve"> </w:t>
      </w:r>
      <w:r>
        <w:rPr>
          <w:sz w:val="28"/>
        </w:rPr>
        <w:t>років</w:t>
      </w:r>
      <w:r>
        <w:rPr>
          <w:spacing w:val="15"/>
          <w:sz w:val="28"/>
        </w:rPr>
        <w:t xml:space="preserve"> </w:t>
      </w:r>
      <w:r>
        <w:rPr>
          <w:sz w:val="28"/>
        </w:rPr>
        <w:t>[Електронний</w:t>
      </w:r>
      <w:r>
        <w:rPr>
          <w:spacing w:val="17"/>
          <w:sz w:val="28"/>
        </w:rPr>
        <w:t xml:space="preserve"> </w:t>
      </w:r>
      <w:r>
        <w:rPr>
          <w:sz w:val="28"/>
        </w:rPr>
        <w:t>ресурс]:</w:t>
      </w:r>
      <w:r>
        <w:rPr>
          <w:spacing w:val="12"/>
          <w:sz w:val="28"/>
        </w:rPr>
        <w:t xml:space="preserve"> </w:t>
      </w:r>
      <w:r>
        <w:rPr>
          <w:sz w:val="28"/>
        </w:rPr>
        <w:t>за</w:t>
      </w:r>
      <w:r>
        <w:rPr>
          <w:spacing w:val="18"/>
          <w:sz w:val="28"/>
        </w:rPr>
        <w:t xml:space="preserve"> </w:t>
      </w:r>
      <w:r>
        <w:rPr>
          <w:sz w:val="28"/>
        </w:rPr>
        <w:t>даними</w:t>
      </w:r>
      <w:r>
        <w:rPr>
          <w:spacing w:val="17"/>
          <w:sz w:val="28"/>
        </w:rPr>
        <w:t xml:space="preserve"> </w:t>
      </w:r>
      <w:r>
        <w:rPr>
          <w:sz w:val="28"/>
        </w:rPr>
        <w:t>сайту</w:t>
      </w:r>
      <w:r>
        <w:rPr>
          <w:spacing w:val="12"/>
          <w:sz w:val="28"/>
        </w:rPr>
        <w:t xml:space="preserve"> </w:t>
      </w:r>
      <w:r>
        <w:rPr>
          <w:sz w:val="28"/>
        </w:rPr>
        <w:t>/</w:t>
      </w:r>
      <w:r>
        <w:rPr>
          <w:spacing w:val="17"/>
          <w:sz w:val="28"/>
        </w:rPr>
        <w:t xml:space="preserve"> </w:t>
      </w:r>
      <w:r>
        <w:rPr>
          <w:sz w:val="28"/>
        </w:rPr>
        <w:t>Урядовий</w:t>
      </w:r>
      <w:r>
        <w:rPr>
          <w:spacing w:val="16"/>
          <w:sz w:val="28"/>
        </w:rPr>
        <w:t xml:space="preserve"> </w:t>
      </w:r>
      <w:r>
        <w:rPr>
          <w:sz w:val="28"/>
        </w:rPr>
        <w:t>портал.</w:t>
      </w:r>
    </w:p>
    <w:p w:rsidR="009526C6" w:rsidRDefault="009526C6" w:rsidP="00DA39EF">
      <w:pPr>
        <w:pStyle w:val="a4"/>
        <w:numPr>
          <w:ilvl w:val="0"/>
          <w:numId w:val="35"/>
        </w:numPr>
        <w:tabs>
          <w:tab w:val="left" w:pos="741"/>
        </w:tabs>
        <w:spacing w:line="360" w:lineRule="auto"/>
        <w:ind w:right="237" w:firstLine="0"/>
        <w:rPr>
          <w:sz w:val="28"/>
        </w:rPr>
      </w:pPr>
      <w:r>
        <w:rPr>
          <w:sz w:val="28"/>
        </w:rPr>
        <w:t xml:space="preserve">Режим доступу: </w:t>
      </w:r>
      <w:hyperlink r:id="rId38" w:history="1">
        <w:r>
          <w:rPr>
            <w:rStyle w:val="a9"/>
            <w:sz w:val="28"/>
          </w:rPr>
          <w:t>http://www.kmu.gov.ua/control/uk/publish/article?art_id=</w:t>
        </w:r>
      </w:hyperlink>
      <w:r>
        <w:rPr>
          <w:sz w:val="28"/>
        </w:rPr>
        <w:t xml:space="preserve"> 246421342&amp;cat_id=24427212</w:t>
      </w:r>
    </w:p>
    <w:p w:rsidR="009526C6" w:rsidRDefault="009526C6" w:rsidP="00DA39EF">
      <w:pPr>
        <w:pStyle w:val="a4"/>
        <w:numPr>
          <w:ilvl w:val="0"/>
          <w:numId w:val="34"/>
        </w:numPr>
        <w:tabs>
          <w:tab w:val="left" w:pos="1633"/>
        </w:tabs>
        <w:spacing w:line="360" w:lineRule="auto"/>
        <w:ind w:right="225" w:firstLine="710"/>
        <w:rPr>
          <w:sz w:val="28"/>
        </w:rPr>
      </w:pPr>
      <w:r>
        <w:rPr>
          <w:sz w:val="28"/>
        </w:rPr>
        <w:t>Концепція реформи місцевого самоврядування та територіальної організації влади в Україні: Розпорядження Кабінету Міністрів України від 01.04.2014</w:t>
      </w:r>
      <w:r>
        <w:rPr>
          <w:spacing w:val="-14"/>
          <w:sz w:val="28"/>
        </w:rPr>
        <w:t xml:space="preserve"> </w:t>
      </w:r>
      <w:r>
        <w:rPr>
          <w:sz w:val="28"/>
        </w:rPr>
        <w:t>р.</w:t>
      </w:r>
      <w:r>
        <w:rPr>
          <w:spacing w:val="-11"/>
          <w:sz w:val="28"/>
        </w:rPr>
        <w:t xml:space="preserve"> </w:t>
      </w:r>
      <w:r>
        <w:rPr>
          <w:sz w:val="28"/>
        </w:rPr>
        <w:t>№</w:t>
      </w:r>
      <w:r>
        <w:rPr>
          <w:spacing w:val="-15"/>
          <w:sz w:val="28"/>
        </w:rPr>
        <w:t xml:space="preserve"> </w:t>
      </w:r>
      <w:r>
        <w:rPr>
          <w:sz w:val="28"/>
        </w:rPr>
        <w:t>333-р</w:t>
      </w:r>
      <w:r>
        <w:rPr>
          <w:spacing w:val="-13"/>
          <w:sz w:val="28"/>
        </w:rPr>
        <w:t xml:space="preserve"> </w:t>
      </w:r>
      <w:r>
        <w:rPr>
          <w:sz w:val="28"/>
        </w:rPr>
        <w:t>//</w:t>
      </w:r>
      <w:r>
        <w:rPr>
          <w:spacing w:val="-14"/>
          <w:sz w:val="28"/>
        </w:rPr>
        <w:t xml:space="preserve"> </w:t>
      </w:r>
      <w:r>
        <w:rPr>
          <w:sz w:val="28"/>
        </w:rPr>
        <w:t>Відомості</w:t>
      </w:r>
      <w:r>
        <w:rPr>
          <w:spacing w:val="-18"/>
          <w:sz w:val="28"/>
        </w:rPr>
        <w:t xml:space="preserve"> </w:t>
      </w:r>
      <w:r>
        <w:rPr>
          <w:sz w:val="28"/>
        </w:rPr>
        <w:t>Верховної</w:t>
      </w:r>
      <w:r>
        <w:rPr>
          <w:spacing w:val="-17"/>
          <w:sz w:val="28"/>
        </w:rPr>
        <w:t xml:space="preserve"> </w:t>
      </w:r>
      <w:r>
        <w:rPr>
          <w:sz w:val="28"/>
        </w:rPr>
        <w:t>Ради</w:t>
      </w:r>
      <w:r>
        <w:rPr>
          <w:spacing w:val="-14"/>
          <w:sz w:val="28"/>
        </w:rPr>
        <w:t xml:space="preserve"> </w:t>
      </w:r>
      <w:r>
        <w:rPr>
          <w:sz w:val="28"/>
        </w:rPr>
        <w:t>України.</w:t>
      </w:r>
      <w:r>
        <w:rPr>
          <w:spacing w:val="-11"/>
          <w:sz w:val="28"/>
        </w:rPr>
        <w:t xml:space="preserve"> </w:t>
      </w:r>
      <w:r>
        <w:rPr>
          <w:sz w:val="28"/>
        </w:rPr>
        <w:t>‒</w:t>
      </w:r>
      <w:r>
        <w:rPr>
          <w:spacing w:val="-14"/>
          <w:sz w:val="28"/>
        </w:rPr>
        <w:t xml:space="preserve"> </w:t>
      </w:r>
      <w:r>
        <w:rPr>
          <w:sz w:val="28"/>
        </w:rPr>
        <w:t>2014.</w:t>
      </w:r>
      <w:r>
        <w:rPr>
          <w:spacing w:val="-11"/>
          <w:sz w:val="28"/>
        </w:rPr>
        <w:t xml:space="preserve"> </w:t>
      </w:r>
      <w:r>
        <w:rPr>
          <w:sz w:val="28"/>
        </w:rPr>
        <w:t>‒</w:t>
      </w:r>
      <w:r>
        <w:rPr>
          <w:spacing w:val="-13"/>
          <w:sz w:val="28"/>
        </w:rPr>
        <w:t xml:space="preserve"> </w:t>
      </w:r>
      <w:r>
        <w:rPr>
          <w:sz w:val="28"/>
        </w:rPr>
        <w:t>№</w:t>
      </w:r>
      <w:r>
        <w:rPr>
          <w:spacing w:val="-15"/>
          <w:sz w:val="28"/>
        </w:rPr>
        <w:t xml:space="preserve"> </w:t>
      </w:r>
      <w:r>
        <w:rPr>
          <w:sz w:val="28"/>
        </w:rPr>
        <w:t>333-р.</w:t>
      </w:r>
    </w:p>
    <w:p w:rsidR="009526C6" w:rsidRDefault="009526C6" w:rsidP="00DA39EF">
      <w:pPr>
        <w:pStyle w:val="a4"/>
        <w:numPr>
          <w:ilvl w:val="0"/>
          <w:numId w:val="34"/>
        </w:numPr>
        <w:tabs>
          <w:tab w:val="left" w:pos="1633"/>
        </w:tabs>
        <w:spacing w:line="360" w:lineRule="auto"/>
        <w:ind w:right="241" w:firstLine="710"/>
        <w:rPr>
          <w:sz w:val="28"/>
        </w:rPr>
      </w:pPr>
      <w:r>
        <w:rPr>
          <w:sz w:val="28"/>
        </w:rPr>
        <w:t>Кораблін С. Україна постіндустріальна / С. Кораблін // Дзеркало тижня. – 2010. – № 4(874). – С.</w:t>
      </w:r>
      <w:r>
        <w:rPr>
          <w:spacing w:val="20"/>
          <w:sz w:val="28"/>
        </w:rPr>
        <w:t xml:space="preserve"> </w:t>
      </w:r>
      <w:r>
        <w:rPr>
          <w:sz w:val="28"/>
        </w:rPr>
        <w:t>7.</w:t>
      </w:r>
    </w:p>
    <w:p w:rsidR="009526C6" w:rsidRDefault="009526C6" w:rsidP="009526C6">
      <w:pPr>
        <w:widowControl/>
        <w:autoSpaceDE/>
        <w:autoSpaceDN/>
        <w:spacing w:line="360" w:lineRule="auto"/>
        <w:rPr>
          <w:sz w:val="28"/>
        </w:rPr>
        <w:sectPr w:rsidR="009526C6">
          <w:pgSz w:w="11910" w:h="16840"/>
          <w:pgMar w:top="1160" w:right="620" w:bottom="280" w:left="1200" w:header="708" w:footer="0" w:gutter="0"/>
          <w:cols w:space="720"/>
        </w:sectPr>
      </w:pPr>
    </w:p>
    <w:p w:rsidR="009526C6" w:rsidRDefault="009526C6" w:rsidP="00DA39EF">
      <w:pPr>
        <w:pStyle w:val="a4"/>
        <w:numPr>
          <w:ilvl w:val="0"/>
          <w:numId w:val="34"/>
        </w:numPr>
        <w:tabs>
          <w:tab w:val="left" w:pos="1633"/>
        </w:tabs>
        <w:spacing w:before="76" w:line="360" w:lineRule="auto"/>
        <w:ind w:right="231" w:firstLine="710"/>
        <w:rPr>
          <w:sz w:val="28"/>
        </w:rPr>
      </w:pPr>
      <w:r>
        <w:rPr>
          <w:sz w:val="28"/>
        </w:rPr>
        <w:lastRenderedPageBreak/>
        <w:t>Корнійчук Л. Економічне зростання і сталий розвиток / Л. Корнійчук // Економіка України: Політико-економічний журнал. – 2008 . – №3</w:t>
      </w:r>
      <w:r>
        <w:rPr>
          <w:spacing w:val="36"/>
          <w:sz w:val="28"/>
        </w:rPr>
        <w:t xml:space="preserve"> </w:t>
      </w:r>
      <w:r>
        <w:rPr>
          <w:sz w:val="28"/>
        </w:rPr>
        <w:t>.</w:t>
      </w:r>
    </w:p>
    <w:p w:rsidR="009526C6" w:rsidRDefault="009526C6" w:rsidP="009526C6">
      <w:pPr>
        <w:pStyle w:val="a3"/>
        <w:spacing w:line="320" w:lineRule="exact"/>
        <w:ind w:left="216"/>
      </w:pPr>
      <w:r>
        <w:t>– С.84-91.</w:t>
      </w:r>
    </w:p>
    <w:p w:rsidR="009526C6" w:rsidRDefault="009526C6" w:rsidP="00DA39EF">
      <w:pPr>
        <w:pStyle w:val="a4"/>
        <w:numPr>
          <w:ilvl w:val="0"/>
          <w:numId w:val="34"/>
        </w:numPr>
        <w:tabs>
          <w:tab w:val="left" w:pos="1633"/>
        </w:tabs>
        <w:spacing w:before="158" w:line="360" w:lineRule="auto"/>
        <w:ind w:right="226" w:firstLine="710"/>
        <w:rPr>
          <w:sz w:val="28"/>
        </w:rPr>
      </w:pPr>
      <w:r>
        <w:rPr>
          <w:sz w:val="28"/>
        </w:rPr>
        <w:t>Корнійчук Л. Економічне зростання і сталий розвиток / Л. Корнійчук // Економіка України: Політико-економічний журнал. - 2008. - № 4. - С.</w:t>
      </w:r>
      <w:r>
        <w:rPr>
          <w:spacing w:val="3"/>
          <w:sz w:val="28"/>
        </w:rPr>
        <w:t xml:space="preserve"> </w:t>
      </w:r>
      <w:r>
        <w:rPr>
          <w:sz w:val="28"/>
        </w:rPr>
        <w:t>82-90.</w:t>
      </w:r>
    </w:p>
    <w:p w:rsidR="009526C6" w:rsidRDefault="009526C6" w:rsidP="00DA39EF">
      <w:pPr>
        <w:pStyle w:val="a4"/>
        <w:numPr>
          <w:ilvl w:val="0"/>
          <w:numId w:val="34"/>
        </w:numPr>
        <w:tabs>
          <w:tab w:val="left" w:pos="1633"/>
        </w:tabs>
        <w:spacing w:line="360" w:lineRule="auto"/>
        <w:ind w:right="239" w:firstLine="710"/>
        <w:rPr>
          <w:sz w:val="28"/>
        </w:rPr>
      </w:pPr>
      <w:r>
        <w:rPr>
          <w:sz w:val="28"/>
        </w:rPr>
        <w:t>Красильников О. Ю.Структурные сдвиги в экономике современной России / О. Ю. Красильников. – Саратов: Науч. кн., 2000. – 108 с., С.</w:t>
      </w:r>
      <w:r>
        <w:rPr>
          <w:spacing w:val="12"/>
          <w:sz w:val="28"/>
        </w:rPr>
        <w:t xml:space="preserve"> </w:t>
      </w:r>
      <w:r>
        <w:rPr>
          <w:sz w:val="28"/>
        </w:rPr>
        <w:t>30</w:t>
      </w:r>
    </w:p>
    <w:p w:rsidR="009526C6" w:rsidRDefault="009526C6" w:rsidP="00DA39EF">
      <w:pPr>
        <w:pStyle w:val="a4"/>
        <w:numPr>
          <w:ilvl w:val="0"/>
          <w:numId w:val="34"/>
        </w:numPr>
        <w:tabs>
          <w:tab w:val="left" w:pos="1633"/>
        </w:tabs>
        <w:spacing w:line="360" w:lineRule="auto"/>
        <w:ind w:right="223" w:firstLine="710"/>
        <w:rPr>
          <w:sz w:val="28"/>
        </w:rPr>
      </w:pPr>
      <w:r>
        <w:rPr>
          <w:sz w:val="28"/>
        </w:rPr>
        <w:t xml:space="preserve">Крушельницька Т.П. Політика економічна / Т. </w:t>
      </w:r>
      <w:r>
        <w:rPr>
          <w:spacing w:val="-3"/>
          <w:sz w:val="28"/>
        </w:rPr>
        <w:t xml:space="preserve">П. </w:t>
      </w:r>
      <w:r>
        <w:rPr>
          <w:sz w:val="28"/>
        </w:rPr>
        <w:t xml:space="preserve">Крушельницька // Енциклопедія державного управління: у 8 т. / Нац. акад. держ. упр. при Президентові України; наук.-ред. колегія: Ю.В. Ковбасюк (голова) та </w:t>
      </w:r>
      <w:r>
        <w:rPr>
          <w:spacing w:val="-3"/>
          <w:sz w:val="28"/>
        </w:rPr>
        <w:t xml:space="preserve">ін. </w:t>
      </w:r>
      <w:r>
        <w:rPr>
          <w:sz w:val="28"/>
        </w:rPr>
        <w:t xml:space="preserve">– Т. 4: Галузеве управління / нак.-ред. колегія: М. М. Їжа (співголова), В. Г. Бодров (співголова) та </w:t>
      </w:r>
      <w:r>
        <w:rPr>
          <w:spacing w:val="-3"/>
          <w:sz w:val="28"/>
        </w:rPr>
        <w:t xml:space="preserve">ін. </w:t>
      </w:r>
      <w:r>
        <w:rPr>
          <w:sz w:val="28"/>
        </w:rPr>
        <w:t>– Одеса: Вид-во ОРІДУ НАДУ «Магістр», 2011. – 648</w:t>
      </w:r>
      <w:r>
        <w:rPr>
          <w:spacing w:val="6"/>
          <w:sz w:val="28"/>
        </w:rPr>
        <w:t xml:space="preserve"> </w:t>
      </w:r>
      <w:r>
        <w:rPr>
          <w:sz w:val="28"/>
        </w:rPr>
        <w:t>с.</w:t>
      </w:r>
    </w:p>
    <w:p w:rsidR="009526C6" w:rsidRDefault="009526C6" w:rsidP="00DA39EF">
      <w:pPr>
        <w:pStyle w:val="a4"/>
        <w:numPr>
          <w:ilvl w:val="0"/>
          <w:numId w:val="34"/>
        </w:numPr>
        <w:tabs>
          <w:tab w:val="left" w:pos="1633"/>
        </w:tabs>
        <w:spacing w:line="360" w:lineRule="auto"/>
        <w:ind w:right="225" w:firstLine="710"/>
        <w:rPr>
          <w:sz w:val="28"/>
        </w:rPr>
      </w:pPr>
      <w:r>
        <w:rPr>
          <w:sz w:val="28"/>
        </w:rPr>
        <w:t xml:space="preserve">Кузнецов Б.Л. Экономическая синергетика: расширяющееся пространство познания экономическим систем// Экономическая синергетика. – 2014. – №3 / Б.Л. Кузнецов [Электронный ресурс].– Режим доступа: </w:t>
      </w:r>
      <w:hyperlink r:id="rId39" w:history="1">
        <w:r>
          <w:rPr>
            <w:rStyle w:val="a9"/>
            <w:sz w:val="28"/>
          </w:rPr>
          <w:t>www.es.rae.ru/synergy/194-877.</w:t>
        </w:r>
      </w:hyperlink>
    </w:p>
    <w:p w:rsidR="009526C6" w:rsidRDefault="009526C6" w:rsidP="00DA39EF">
      <w:pPr>
        <w:pStyle w:val="a4"/>
        <w:numPr>
          <w:ilvl w:val="0"/>
          <w:numId w:val="34"/>
        </w:numPr>
        <w:tabs>
          <w:tab w:val="left" w:pos="1633"/>
        </w:tabs>
        <w:spacing w:line="360" w:lineRule="auto"/>
        <w:ind w:right="223" w:firstLine="710"/>
        <w:rPr>
          <w:sz w:val="28"/>
        </w:rPr>
      </w:pPr>
      <w:r>
        <w:rPr>
          <w:sz w:val="28"/>
        </w:rPr>
        <w:t xml:space="preserve">Кузнецова О.В. Экономическое развитие регионов. Теоретическое и практическое аспекты государственного регулирования. /О.В. Кузнецова - </w:t>
      </w:r>
      <w:r>
        <w:rPr>
          <w:spacing w:val="2"/>
          <w:sz w:val="28"/>
        </w:rPr>
        <w:t xml:space="preserve">М.: </w:t>
      </w:r>
      <w:r>
        <w:rPr>
          <w:sz w:val="28"/>
        </w:rPr>
        <w:t>Эдиториал УРСС, 2002. - 309</w:t>
      </w:r>
      <w:r>
        <w:rPr>
          <w:spacing w:val="13"/>
          <w:sz w:val="28"/>
        </w:rPr>
        <w:t xml:space="preserve"> </w:t>
      </w:r>
      <w:r>
        <w:rPr>
          <w:sz w:val="28"/>
        </w:rPr>
        <w:t>с.</w:t>
      </w:r>
    </w:p>
    <w:p w:rsidR="009526C6" w:rsidRDefault="009526C6" w:rsidP="00DA39EF">
      <w:pPr>
        <w:pStyle w:val="a4"/>
        <w:numPr>
          <w:ilvl w:val="0"/>
          <w:numId w:val="34"/>
        </w:numPr>
        <w:tabs>
          <w:tab w:val="left" w:pos="1633"/>
        </w:tabs>
        <w:spacing w:line="355" w:lineRule="auto"/>
        <w:ind w:right="222" w:firstLine="710"/>
        <w:rPr>
          <w:sz w:val="28"/>
        </w:rPr>
      </w:pPr>
      <w:r>
        <w:rPr>
          <w:sz w:val="28"/>
        </w:rPr>
        <w:t xml:space="preserve">Кузнецова Н. </w:t>
      </w:r>
      <w:r>
        <w:rPr>
          <w:spacing w:val="-3"/>
          <w:sz w:val="28"/>
        </w:rPr>
        <w:t xml:space="preserve">П. </w:t>
      </w:r>
      <w:r>
        <w:rPr>
          <w:sz w:val="28"/>
        </w:rPr>
        <w:t xml:space="preserve">Экономический рост: история и современность: учеб. пособие / </w:t>
      </w:r>
      <w:r>
        <w:rPr>
          <w:spacing w:val="-3"/>
          <w:sz w:val="28"/>
        </w:rPr>
        <w:t xml:space="preserve">Н. П. </w:t>
      </w:r>
      <w:r>
        <w:rPr>
          <w:sz w:val="28"/>
        </w:rPr>
        <w:t xml:space="preserve">Кузнецова. – СПб.: </w:t>
      </w:r>
      <w:r>
        <w:rPr>
          <w:spacing w:val="-3"/>
          <w:sz w:val="28"/>
        </w:rPr>
        <w:t xml:space="preserve">ИД </w:t>
      </w:r>
      <w:r>
        <w:rPr>
          <w:sz w:val="28"/>
        </w:rPr>
        <w:t>«Сентябрь», 2001. – 144</w:t>
      </w:r>
      <w:r>
        <w:rPr>
          <w:spacing w:val="32"/>
          <w:sz w:val="28"/>
        </w:rPr>
        <w:t xml:space="preserve"> </w:t>
      </w:r>
      <w:r>
        <w:rPr>
          <w:sz w:val="28"/>
        </w:rPr>
        <w:t>с.</w:t>
      </w:r>
    </w:p>
    <w:p w:rsidR="009526C6" w:rsidRDefault="009526C6" w:rsidP="00DA39EF">
      <w:pPr>
        <w:pStyle w:val="a4"/>
        <w:numPr>
          <w:ilvl w:val="0"/>
          <w:numId w:val="34"/>
        </w:numPr>
        <w:tabs>
          <w:tab w:val="left" w:pos="2469"/>
        </w:tabs>
        <w:spacing w:line="360" w:lineRule="auto"/>
        <w:ind w:right="230" w:firstLine="710"/>
        <w:jc w:val="left"/>
        <w:rPr>
          <w:sz w:val="28"/>
        </w:rPr>
      </w:pPr>
      <w:r>
        <w:rPr>
          <w:sz w:val="28"/>
        </w:rPr>
        <w:t>Лавровский Б. Л. К вопросу о методологии и технике региональной классификации / Б. Л. Лавровский, Масаков В.В. // Региональная политика, направленная на сокращение социально-экономической и правовой асимметрии: сб. тр. / под ред. В.Е. Селиверстова. - Новосибирск: Сибирское соглашение, 2000. - Вып. 2. - С. 65-86 [Электронный ресурс]. – Режим доступа:</w:t>
      </w:r>
      <w:hyperlink r:id="rId40" w:history="1">
        <w:r>
          <w:rPr>
            <w:rStyle w:val="a9"/>
            <w:sz w:val="28"/>
          </w:rPr>
          <w:t xml:space="preserve"> http://economy-lib.com/federalnoe-regulirovanie-ekonomicheskogo-razvitiya-</w:t>
        </w:r>
      </w:hyperlink>
      <w:hyperlink r:id="rId41" w:history="1">
        <w:r>
          <w:rPr>
            <w:rStyle w:val="a9"/>
            <w:sz w:val="28"/>
          </w:rPr>
          <w:t xml:space="preserve"> regionov-v-rossiyskoy-federatsii</w:t>
        </w:r>
      </w:hyperlink>
    </w:p>
    <w:p w:rsidR="009526C6" w:rsidRDefault="009526C6" w:rsidP="009526C6">
      <w:pPr>
        <w:widowControl/>
        <w:autoSpaceDE/>
        <w:autoSpaceDN/>
        <w:spacing w:line="360" w:lineRule="auto"/>
        <w:rPr>
          <w:sz w:val="28"/>
        </w:rPr>
        <w:sectPr w:rsidR="009526C6">
          <w:pgSz w:w="11910" w:h="16840"/>
          <w:pgMar w:top="1160" w:right="620" w:bottom="280" w:left="1200" w:header="708" w:footer="0" w:gutter="0"/>
          <w:cols w:space="720"/>
        </w:sectPr>
      </w:pPr>
    </w:p>
    <w:p w:rsidR="009526C6" w:rsidRDefault="009526C6" w:rsidP="00DA39EF">
      <w:pPr>
        <w:pStyle w:val="a4"/>
        <w:numPr>
          <w:ilvl w:val="0"/>
          <w:numId w:val="34"/>
        </w:numPr>
        <w:tabs>
          <w:tab w:val="left" w:pos="2469"/>
        </w:tabs>
        <w:spacing w:before="76" w:line="360" w:lineRule="auto"/>
        <w:ind w:right="229" w:firstLine="710"/>
        <w:rPr>
          <w:sz w:val="28"/>
        </w:rPr>
      </w:pPr>
      <w:r>
        <w:rPr>
          <w:sz w:val="28"/>
        </w:rPr>
        <w:lastRenderedPageBreak/>
        <w:t>Лавровский Б. Л. Региональная асимметрия в Российской Федерации: измерение и регулирование[Электронный ресурс]. – Режим доступа:</w:t>
      </w:r>
      <w:r>
        <w:rPr>
          <w:spacing w:val="-3"/>
          <w:sz w:val="28"/>
        </w:rPr>
        <w:t xml:space="preserve"> </w:t>
      </w:r>
      <w:hyperlink r:id="rId42" w:history="1">
        <w:r>
          <w:rPr>
            <w:rStyle w:val="a9"/>
            <w:sz w:val="28"/>
          </w:rPr>
          <w:t>http://ieie.nsc.ru/~tacis/lavr-rec</w:t>
        </w:r>
      </w:hyperlink>
    </w:p>
    <w:p w:rsidR="009526C6" w:rsidRDefault="009526C6" w:rsidP="00DA39EF">
      <w:pPr>
        <w:pStyle w:val="a4"/>
        <w:numPr>
          <w:ilvl w:val="0"/>
          <w:numId w:val="34"/>
        </w:numPr>
        <w:tabs>
          <w:tab w:val="left" w:pos="1633"/>
        </w:tabs>
        <w:spacing w:line="360" w:lineRule="auto"/>
        <w:ind w:right="240" w:firstLine="710"/>
        <w:rPr>
          <w:sz w:val="28"/>
        </w:rPr>
      </w:pPr>
      <w:r>
        <w:rPr>
          <w:sz w:val="28"/>
        </w:rPr>
        <w:t>Ласуэн Х. Р. Урбанизация и экономическое развитие: временное взаимодействие между географическими и отраслевыми кластерами. /Х.Р. Ласуэн // Пространственная экономика. - 2009. — № 4. - С.</w:t>
      </w:r>
      <w:r>
        <w:rPr>
          <w:spacing w:val="7"/>
          <w:sz w:val="28"/>
        </w:rPr>
        <w:t xml:space="preserve"> </w:t>
      </w:r>
      <w:r>
        <w:rPr>
          <w:sz w:val="28"/>
        </w:rPr>
        <w:t>106-125.</w:t>
      </w:r>
    </w:p>
    <w:p w:rsidR="009526C6" w:rsidRDefault="009526C6" w:rsidP="00DA39EF">
      <w:pPr>
        <w:pStyle w:val="a4"/>
        <w:numPr>
          <w:ilvl w:val="0"/>
          <w:numId w:val="34"/>
        </w:numPr>
        <w:tabs>
          <w:tab w:val="left" w:pos="1633"/>
        </w:tabs>
        <w:spacing w:line="360" w:lineRule="auto"/>
        <w:ind w:right="242" w:firstLine="710"/>
        <w:rPr>
          <w:sz w:val="28"/>
        </w:rPr>
      </w:pPr>
      <w:r>
        <w:rPr>
          <w:sz w:val="28"/>
        </w:rPr>
        <w:t xml:space="preserve">Ледях И.А. Федерализм и демократия. </w:t>
      </w:r>
      <w:r>
        <w:rPr>
          <w:spacing w:val="-3"/>
          <w:sz w:val="28"/>
        </w:rPr>
        <w:t xml:space="preserve">На </w:t>
      </w:r>
      <w:r>
        <w:rPr>
          <w:sz w:val="28"/>
        </w:rPr>
        <w:t>форуме юристов /И.А. Ледях // Государство и право. – 1992. – № 4. – С.</w:t>
      </w:r>
      <w:r>
        <w:rPr>
          <w:spacing w:val="8"/>
          <w:sz w:val="28"/>
        </w:rPr>
        <w:t xml:space="preserve"> </w:t>
      </w:r>
      <w:r>
        <w:rPr>
          <w:sz w:val="28"/>
        </w:rPr>
        <w:t>142–150.</w:t>
      </w:r>
    </w:p>
    <w:p w:rsidR="009526C6" w:rsidRDefault="009526C6" w:rsidP="00DA39EF">
      <w:pPr>
        <w:pStyle w:val="a4"/>
        <w:numPr>
          <w:ilvl w:val="0"/>
          <w:numId w:val="34"/>
        </w:numPr>
        <w:tabs>
          <w:tab w:val="left" w:pos="1633"/>
        </w:tabs>
        <w:spacing w:line="360" w:lineRule="auto"/>
        <w:ind w:right="240" w:firstLine="710"/>
        <w:rPr>
          <w:sz w:val="28"/>
        </w:rPr>
      </w:pPr>
      <w:r>
        <w:rPr>
          <w:sz w:val="28"/>
        </w:rPr>
        <w:t>Литвиненко Я.В. Податкова політика: [навч. посіб.] /Я.В. Литвиненко. – К.: МАУП, 2003. – 224</w:t>
      </w:r>
      <w:r>
        <w:rPr>
          <w:spacing w:val="13"/>
          <w:sz w:val="28"/>
        </w:rPr>
        <w:t xml:space="preserve"> </w:t>
      </w:r>
      <w:r>
        <w:rPr>
          <w:sz w:val="28"/>
        </w:rPr>
        <w:t>с.</w:t>
      </w:r>
    </w:p>
    <w:p w:rsidR="009526C6" w:rsidRDefault="009526C6" w:rsidP="00DA39EF">
      <w:pPr>
        <w:pStyle w:val="a4"/>
        <w:numPr>
          <w:ilvl w:val="0"/>
          <w:numId w:val="34"/>
        </w:numPr>
        <w:tabs>
          <w:tab w:val="left" w:pos="1633"/>
        </w:tabs>
        <w:spacing w:line="360" w:lineRule="auto"/>
        <w:ind w:right="235" w:firstLine="710"/>
        <w:rPr>
          <w:sz w:val="28"/>
        </w:rPr>
      </w:pPr>
      <w:r>
        <w:rPr>
          <w:sz w:val="28"/>
        </w:rPr>
        <w:t xml:space="preserve">Лутчин </w:t>
      </w:r>
      <w:r>
        <w:rPr>
          <w:spacing w:val="-3"/>
          <w:sz w:val="28"/>
        </w:rPr>
        <w:t xml:space="preserve">Н. </w:t>
      </w:r>
      <w:r>
        <w:rPr>
          <w:sz w:val="28"/>
        </w:rPr>
        <w:t xml:space="preserve">Статистичне вивчення якості та стійкості економічного зростання: регіональний аспект / </w:t>
      </w:r>
      <w:r>
        <w:rPr>
          <w:spacing w:val="-3"/>
          <w:sz w:val="28"/>
        </w:rPr>
        <w:t xml:space="preserve">Н. </w:t>
      </w:r>
      <w:r>
        <w:rPr>
          <w:sz w:val="28"/>
        </w:rPr>
        <w:t>Лутчин // Вісник Київського національного університету імені Тараса Шевченка. – 2011.– №129. – С.</w:t>
      </w:r>
      <w:r>
        <w:rPr>
          <w:spacing w:val="13"/>
          <w:sz w:val="28"/>
        </w:rPr>
        <w:t xml:space="preserve"> </w:t>
      </w:r>
      <w:r>
        <w:rPr>
          <w:sz w:val="28"/>
        </w:rPr>
        <w:t>29–32.</w:t>
      </w:r>
    </w:p>
    <w:p w:rsidR="009526C6" w:rsidRDefault="009526C6" w:rsidP="00DA39EF">
      <w:pPr>
        <w:pStyle w:val="a4"/>
        <w:numPr>
          <w:ilvl w:val="0"/>
          <w:numId w:val="34"/>
        </w:numPr>
        <w:tabs>
          <w:tab w:val="left" w:pos="1633"/>
        </w:tabs>
        <w:spacing w:line="360" w:lineRule="auto"/>
        <w:ind w:right="239" w:firstLine="710"/>
        <w:rPr>
          <w:sz w:val="28"/>
        </w:rPr>
      </w:pPr>
      <w:r>
        <w:rPr>
          <w:sz w:val="28"/>
        </w:rPr>
        <w:t>Ляшенко В.І. До питання про необхідність багатовекторного міжрегіонального та транскордонного економічного співробітництва/ В.І. Ляшенко, Ю.В. Макогон // Регіональна економіка. - 2002 - №1. – С.</w:t>
      </w:r>
      <w:r>
        <w:rPr>
          <w:spacing w:val="1"/>
          <w:sz w:val="28"/>
        </w:rPr>
        <w:t xml:space="preserve"> </w:t>
      </w:r>
      <w:r>
        <w:rPr>
          <w:sz w:val="28"/>
        </w:rPr>
        <w:t>99-107.</w:t>
      </w:r>
    </w:p>
    <w:p w:rsidR="009526C6" w:rsidRDefault="009526C6" w:rsidP="00DA39EF">
      <w:pPr>
        <w:pStyle w:val="a4"/>
        <w:numPr>
          <w:ilvl w:val="0"/>
          <w:numId w:val="34"/>
        </w:numPr>
        <w:tabs>
          <w:tab w:val="left" w:pos="1633"/>
        </w:tabs>
        <w:spacing w:line="360" w:lineRule="auto"/>
        <w:ind w:right="225" w:firstLine="710"/>
        <w:rPr>
          <w:sz w:val="28"/>
        </w:rPr>
      </w:pPr>
      <w:r>
        <w:rPr>
          <w:sz w:val="28"/>
        </w:rPr>
        <w:t>Майорова Т.В. Інвестиційний процес і фінансово-кредитні важелі його активізації в Україні: [монографія] / Т.В. Майорова. – К.: КНЕУ, 2013. - 332с.</w:t>
      </w:r>
    </w:p>
    <w:p w:rsidR="009526C6" w:rsidRDefault="009526C6" w:rsidP="00DA39EF">
      <w:pPr>
        <w:pStyle w:val="a4"/>
        <w:numPr>
          <w:ilvl w:val="0"/>
          <w:numId w:val="34"/>
        </w:numPr>
        <w:tabs>
          <w:tab w:val="left" w:pos="1633"/>
          <w:tab w:val="left" w:pos="3454"/>
          <w:tab w:val="left" w:pos="4480"/>
          <w:tab w:val="left" w:pos="6475"/>
          <w:tab w:val="left" w:pos="8340"/>
        </w:tabs>
        <w:spacing w:line="285" w:lineRule="exact"/>
        <w:ind w:left="1633" w:right="0"/>
        <w:jc w:val="left"/>
        <w:rPr>
          <w:sz w:val="28"/>
        </w:rPr>
      </w:pPr>
      <w:r>
        <w:rPr>
          <w:sz w:val="28"/>
        </w:rPr>
        <w:t>Максимчук</w:t>
      </w:r>
      <w:r>
        <w:rPr>
          <w:sz w:val="28"/>
        </w:rPr>
        <w:tab/>
        <w:t>М.В.</w:t>
      </w:r>
      <w:r>
        <w:rPr>
          <w:sz w:val="28"/>
        </w:rPr>
        <w:tab/>
        <w:t>Інституційне</w:t>
      </w:r>
      <w:r>
        <w:rPr>
          <w:sz w:val="28"/>
        </w:rPr>
        <w:tab/>
        <w:t>середовище</w:t>
      </w:r>
      <w:r>
        <w:rPr>
          <w:sz w:val="28"/>
        </w:rPr>
        <w:tab/>
        <w:t>регіональної</w:t>
      </w:r>
    </w:p>
    <w:p w:rsidR="009526C6" w:rsidRDefault="009526C6" w:rsidP="009526C6">
      <w:pPr>
        <w:pStyle w:val="a3"/>
        <w:spacing w:before="163"/>
        <w:ind w:left="216"/>
      </w:pPr>
      <w:r>
        <w:t>структурної  політики. – регіональна економіка / М.В. Максимчук,</w:t>
      </w:r>
      <w:r>
        <w:rPr>
          <w:spacing w:val="-39"/>
        </w:rPr>
        <w:t xml:space="preserve"> </w:t>
      </w:r>
      <w:r>
        <w:t>О.М.Луцків//</w:t>
      </w:r>
    </w:p>
    <w:p w:rsidR="009526C6" w:rsidRDefault="009526C6" w:rsidP="009526C6">
      <w:pPr>
        <w:pStyle w:val="a3"/>
        <w:spacing w:before="158"/>
        <w:ind w:left="216"/>
      </w:pPr>
      <w:r>
        <w:t>– 2014. - №3. - С.37-45</w:t>
      </w:r>
    </w:p>
    <w:p w:rsidR="009526C6" w:rsidRDefault="009526C6" w:rsidP="00DA39EF">
      <w:pPr>
        <w:pStyle w:val="a4"/>
        <w:numPr>
          <w:ilvl w:val="0"/>
          <w:numId w:val="34"/>
        </w:numPr>
        <w:tabs>
          <w:tab w:val="left" w:pos="1633"/>
          <w:tab w:val="left" w:pos="2007"/>
          <w:tab w:val="left" w:pos="4478"/>
          <w:tab w:val="left" w:pos="6252"/>
          <w:tab w:val="left" w:pos="7203"/>
          <w:tab w:val="left" w:pos="8811"/>
        </w:tabs>
        <w:spacing w:before="163" w:line="360" w:lineRule="auto"/>
        <w:ind w:right="225" w:firstLine="710"/>
        <w:rPr>
          <w:sz w:val="28"/>
        </w:rPr>
      </w:pPr>
      <w:r>
        <w:rPr>
          <w:sz w:val="28"/>
        </w:rPr>
        <w:t>Маслій В.В. Методологічні аспекти формування  системи показників для статистичного аналізу технологічної структури інвестицій в основний капітал /В.В. Маслій, С.А. Питель //Наука молода. – 2007. – № 7. – с. 167–171</w:t>
      </w:r>
      <w:r>
        <w:rPr>
          <w:sz w:val="28"/>
        </w:rPr>
        <w:tab/>
        <w:t>[Електронний</w:t>
      </w:r>
      <w:r>
        <w:rPr>
          <w:sz w:val="28"/>
        </w:rPr>
        <w:tab/>
        <w:t>ресурс].</w:t>
      </w:r>
      <w:r>
        <w:rPr>
          <w:sz w:val="28"/>
        </w:rPr>
        <w:tab/>
        <w:t>–</w:t>
      </w:r>
      <w:r>
        <w:rPr>
          <w:sz w:val="28"/>
        </w:rPr>
        <w:tab/>
        <w:t>Режим</w:t>
      </w:r>
      <w:r>
        <w:rPr>
          <w:sz w:val="28"/>
        </w:rPr>
        <w:tab/>
        <w:t>доступу:</w:t>
      </w:r>
      <w:hyperlink r:id="rId43" w:history="1">
        <w:r>
          <w:rPr>
            <w:rStyle w:val="a9"/>
            <w:sz w:val="28"/>
          </w:rPr>
          <w:t xml:space="preserve"> http://www.library.tane.edu.ua/images/naukvydannya/hx99QA.pdf</w:t>
        </w:r>
      </w:hyperlink>
      <w:r>
        <w:rPr>
          <w:sz w:val="28"/>
        </w:rPr>
        <w:t>.</w:t>
      </w:r>
    </w:p>
    <w:p w:rsidR="009526C6" w:rsidRDefault="009526C6" w:rsidP="00DA39EF">
      <w:pPr>
        <w:pStyle w:val="a4"/>
        <w:numPr>
          <w:ilvl w:val="0"/>
          <w:numId w:val="34"/>
        </w:numPr>
        <w:tabs>
          <w:tab w:val="left" w:pos="1633"/>
        </w:tabs>
        <w:spacing w:before="1" w:line="360" w:lineRule="auto"/>
        <w:ind w:right="234" w:firstLine="710"/>
        <w:rPr>
          <w:sz w:val="28"/>
        </w:rPr>
      </w:pPr>
      <w:r>
        <w:rPr>
          <w:sz w:val="28"/>
        </w:rPr>
        <w:t>Мельник А.Ф. Механізми реалізації регіональної структурної політики: монографія / Мельник А.Ф., Лаврів Л.А., Васіна А.Ю. [та ін.]; за заг. наук. ред. професора А.Ф.Мельник. – Тернопіль: ТНЕУ, 2015. – 343</w:t>
      </w:r>
      <w:r>
        <w:rPr>
          <w:spacing w:val="11"/>
          <w:sz w:val="28"/>
        </w:rPr>
        <w:t xml:space="preserve"> </w:t>
      </w:r>
      <w:r>
        <w:rPr>
          <w:sz w:val="28"/>
        </w:rPr>
        <w:t>с.</w:t>
      </w:r>
    </w:p>
    <w:p w:rsidR="009526C6" w:rsidRDefault="009526C6" w:rsidP="009526C6">
      <w:pPr>
        <w:widowControl/>
        <w:autoSpaceDE/>
        <w:autoSpaceDN/>
        <w:spacing w:line="360" w:lineRule="auto"/>
        <w:rPr>
          <w:sz w:val="28"/>
        </w:rPr>
        <w:sectPr w:rsidR="009526C6">
          <w:pgSz w:w="11910" w:h="16840"/>
          <w:pgMar w:top="1160" w:right="620" w:bottom="280" w:left="1200" w:header="708" w:footer="0" w:gutter="0"/>
          <w:cols w:space="720"/>
        </w:sectPr>
      </w:pPr>
    </w:p>
    <w:p w:rsidR="009526C6" w:rsidRDefault="009526C6" w:rsidP="00DA39EF">
      <w:pPr>
        <w:pStyle w:val="a4"/>
        <w:numPr>
          <w:ilvl w:val="0"/>
          <w:numId w:val="34"/>
        </w:numPr>
        <w:tabs>
          <w:tab w:val="left" w:pos="1633"/>
        </w:tabs>
        <w:spacing w:before="76" w:line="360" w:lineRule="auto"/>
        <w:ind w:right="234" w:firstLine="710"/>
        <w:rPr>
          <w:sz w:val="28"/>
        </w:rPr>
      </w:pPr>
      <w:r>
        <w:rPr>
          <w:sz w:val="28"/>
        </w:rPr>
        <w:lastRenderedPageBreak/>
        <w:t>Микульский К.И. Проблема темпов экономического роста в современном мире / Отв. ред. К.И. Микульский / К.И. Микульский, О. Крач, Ю.С. Ширяев. - М., 1986. -</w:t>
      </w:r>
      <w:r>
        <w:rPr>
          <w:spacing w:val="18"/>
          <w:sz w:val="28"/>
        </w:rPr>
        <w:t xml:space="preserve"> </w:t>
      </w:r>
      <w:r>
        <w:rPr>
          <w:sz w:val="28"/>
        </w:rPr>
        <w:t>С.12.</w:t>
      </w:r>
    </w:p>
    <w:p w:rsidR="009526C6" w:rsidRDefault="009526C6" w:rsidP="00DA39EF">
      <w:pPr>
        <w:pStyle w:val="a4"/>
        <w:numPr>
          <w:ilvl w:val="0"/>
          <w:numId w:val="34"/>
        </w:numPr>
        <w:tabs>
          <w:tab w:val="left" w:pos="1633"/>
        </w:tabs>
        <w:spacing w:line="360" w:lineRule="auto"/>
        <w:ind w:right="227" w:firstLine="710"/>
        <w:rPr>
          <w:sz w:val="28"/>
        </w:rPr>
      </w:pPr>
      <w:r>
        <w:rPr>
          <w:sz w:val="28"/>
        </w:rPr>
        <w:t>Могілат І. Продуктивність праці, продуктивність капіталу та сукупна факторна продуктивність: динаміка і фактори впливу на них / І. Могілат, Н.Горшкова, С.Кожем’якіна // Економіка України. – 2009. – №8. – С. 4-16.</w:t>
      </w:r>
    </w:p>
    <w:p w:rsidR="009526C6" w:rsidRDefault="009526C6" w:rsidP="00DA39EF">
      <w:pPr>
        <w:pStyle w:val="a4"/>
        <w:numPr>
          <w:ilvl w:val="0"/>
          <w:numId w:val="34"/>
        </w:numPr>
        <w:tabs>
          <w:tab w:val="left" w:pos="1633"/>
        </w:tabs>
        <w:spacing w:line="360" w:lineRule="auto"/>
        <w:ind w:right="229" w:firstLine="710"/>
        <w:rPr>
          <w:sz w:val="28"/>
        </w:rPr>
      </w:pPr>
      <w:r>
        <w:rPr>
          <w:sz w:val="28"/>
        </w:rPr>
        <w:t>Моделювання економічної безпеки: держава, регіон, підприємство: Монографія / В. М. Геєць, М. О. Кизим, Т. С. Клебанова, О. І. Черняк та ін.; За ред. В. М. Гейця. – ВД «ІНЖЕК», 2006. – 240</w:t>
      </w:r>
      <w:r>
        <w:rPr>
          <w:spacing w:val="30"/>
          <w:sz w:val="28"/>
        </w:rPr>
        <w:t xml:space="preserve"> </w:t>
      </w:r>
      <w:r>
        <w:rPr>
          <w:sz w:val="28"/>
        </w:rPr>
        <w:t>с.</w:t>
      </w:r>
    </w:p>
    <w:p w:rsidR="009526C6" w:rsidRDefault="009526C6" w:rsidP="00DA39EF">
      <w:pPr>
        <w:pStyle w:val="a4"/>
        <w:numPr>
          <w:ilvl w:val="0"/>
          <w:numId w:val="34"/>
        </w:numPr>
        <w:tabs>
          <w:tab w:val="left" w:pos="1633"/>
        </w:tabs>
        <w:ind w:left="1633" w:right="0"/>
        <w:rPr>
          <w:sz w:val="28"/>
        </w:rPr>
      </w:pPr>
      <w:r>
        <w:rPr>
          <w:sz w:val="28"/>
        </w:rPr>
        <w:t>Мюрдаль</w:t>
      </w:r>
      <w:r>
        <w:rPr>
          <w:spacing w:val="-3"/>
          <w:sz w:val="28"/>
        </w:rPr>
        <w:t xml:space="preserve"> </w:t>
      </w:r>
      <w:r>
        <w:rPr>
          <w:sz w:val="28"/>
        </w:rPr>
        <w:t>Г.</w:t>
      </w:r>
      <w:r>
        <w:rPr>
          <w:spacing w:val="38"/>
          <w:sz w:val="28"/>
        </w:rPr>
        <w:t xml:space="preserve"> </w:t>
      </w:r>
      <w:r>
        <w:rPr>
          <w:sz w:val="28"/>
        </w:rPr>
        <w:t>Современные</w:t>
      </w:r>
      <w:r>
        <w:rPr>
          <w:spacing w:val="36"/>
          <w:sz w:val="28"/>
        </w:rPr>
        <w:t xml:space="preserve"> </w:t>
      </w:r>
      <w:r>
        <w:rPr>
          <w:sz w:val="28"/>
        </w:rPr>
        <w:t>проблемы</w:t>
      </w:r>
      <w:r>
        <w:rPr>
          <w:spacing w:val="38"/>
          <w:sz w:val="28"/>
        </w:rPr>
        <w:t xml:space="preserve"> </w:t>
      </w:r>
      <w:r>
        <w:rPr>
          <w:sz w:val="28"/>
        </w:rPr>
        <w:t>“третьего</w:t>
      </w:r>
      <w:r>
        <w:rPr>
          <w:spacing w:val="35"/>
          <w:sz w:val="28"/>
        </w:rPr>
        <w:t xml:space="preserve"> </w:t>
      </w:r>
      <w:r>
        <w:rPr>
          <w:sz w:val="28"/>
        </w:rPr>
        <w:t>мира”.</w:t>
      </w:r>
      <w:r>
        <w:rPr>
          <w:spacing w:val="38"/>
          <w:sz w:val="28"/>
        </w:rPr>
        <w:t xml:space="preserve"> </w:t>
      </w:r>
      <w:r>
        <w:rPr>
          <w:sz w:val="28"/>
        </w:rPr>
        <w:t>Драма</w:t>
      </w:r>
      <w:r>
        <w:rPr>
          <w:spacing w:val="36"/>
          <w:sz w:val="28"/>
        </w:rPr>
        <w:t xml:space="preserve"> </w:t>
      </w:r>
      <w:r>
        <w:rPr>
          <w:sz w:val="28"/>
        </w:rPr>
        <w:t>Азии</w:t>
      </w:r>
    </w:p>
    <w:p w:rsidR="009526C6" w:rsidRDefault="009526C6" w:rsidP="009526C6">
      <w:pPr>
        <w:pStyle w:val="a3"/>
        <w:spacing w:before="154" w:line="360" w:lineRule="auto"/>
        <w:ind w:left="216" w:right="222"/>
      </w:pPr>
      <w:r>
        <w:t>/Г. Мюрдаль; [пер. с англ.] ; общ. ред. д.э.н., проф. Р. А. Ульяновского. – М.: Прогресс, 1972. – 767 с.</w:t>
      </w:r>
    </w:p>
    <w:p w:rsidR="009526C6" w:rsidRDefault="009526C6" w:rsidP="00DA39EF">
      <w:pPr>
        <w:pStyle w:val="a4"/>
        <w:numPr>
          <w:ilvl w:val="0"/>
          <w:numId w:val="34"/>
        </w:numPr>
        <w:tabs>
          <w:tab w:val="left" w:pos="1633"/>
        </w:tabs>
        <w:spacing w:line="355" w:lineRule="auto"/>
        <w:ind w:right="238" w:firstLine="710"/>
        <w:rPr>
          <w:sz w:val="28"/>
        </w:rPr>
      </w:pPr>
      <w:r>
        <w:rPr>
          <w:sz w:val="28"/>
        </w:rPr>
        <w:t>Наукова та інноваційна діяльність в Україні у 2010 році. Статистичний збірник. – К.: Державна служба статистики України, 2011.</w:t>
      </w:r>
      <w:r>
        <w:rPr>
          <w:spacing w:val="-25"/>
          <w:sz w:val="28"/>
        </w:rPr>
        <w:t xml:space="preserve"> </w:t>
      </w:r>
      <w:r>
        <w:rPr>
          <w:sz w:val="28"/>
        </w:rPr>
        <w:t>–282с.</w:t>
      </w:r>
    </w:p>
    <w:p w:rsidR="009526C6" w:rsidRDefault="009526C6" w:rsidP="00DA39EF">
      <w:pPr>
        <w:pStyle w:val="a4"/>
        <w:numPr>
          <w:ilvl w:val="0"/>
          <w:numId w:val="34"/>
        </w:numPr>
        <w:tabs>
          <w:tab w:val="left" w:pos="1633"/>
        </w:tabs>
        <w:spacing w:before="3" w:line="360" w:lineRule="auto"/>
        <w:ind w:right="223" w:firstLine="710"/>
        <w:rPr>
          <w:sz w:val="28"/>
        </w:rPr>
      </w:pPr>
      <w:r>
        <w:rPr>
          <w:sz w:val="28"/>
        </w:rPr>
        <w:t>Наукова та інноваційна діяльність в Україні у 2012 році. Статистичний збірник. – К.: Державна служба статистики України, 2013.  – 287с.</w:t>
      </w:r>
    </w:p>
    <w:p w:rsidR="009526C6" w:rsidRDefault="009526C6" w:rsidP="00DA39EF">
      <w:pPr>
        <w:pStyle w:val="a4"/>
        <w:numPr>
          <w:ilvl w:val="0"/>
          <w:numId w:val="34"/>
        </w:numPr>
        <w:tabs>
          <w:tab w:val="left" w:pos="1633"/>
        </w:tabs>
        <w:spacing w:before="1" w:line="360" w:lineRule="auto"/>
        <w:ind w:right="218" w:firstLine="710"/>
        <w:rPr>
          <w:sz w:val="28"/>
        </w:rPr>
      </w:pPr>
      <w:r>
        <w:rPr>
          <w:sz w:val="28"/>
        </w:rPr>
        <w:t>Наукова та інноваційна діяльність в Україні у 2014 році. Статистичний збірник. – К.:Державна служба статистики України,  2015.  – 255с.</w:t>
      </w:r>
    </w:p>
    <w:p w:rsidR="009526C6" w:rsidRDefault="009526C6" w:rsidP="00DA39EF">
      <w:pPr>
        <w:pStyle w:val="a4"/>
        <w:numPr>
          <w:ilvl w:val="0"/>
          <w:numId w:val="34"/>
        </w:numPr>
        <w:tabs>
          <w:tab w:val="left" w:pos="1633"/>
        </w:tabs>
        <w:spacing w:line="319" w:lineRule="exact"/>
        <w:ind w:left="1633" w:right="0"/>
        <w:jc w:val="left"/>
        <w:rPr>
          <w:sz w:val="28"/>
        </w:rPr>
      </w:pPr>
      <w:r>
        <w:rPr>
          <w:sz w:val="28"/>
        </w:rPr>
        <w:t>Наукова та інноваційна діяльність України. Статистичний</w:t>
      </w:r>
      <w:r>
        <w:rPr>
          <w:spacing w:val="-37"/>
          <w:sz w:val="28"/>
        </w:rPr>
        <w:t xml:space="preserve"> </w:t>
      </w:r>
      <w:r>
        <w:rPr>
          <w:sz w:val="28"/>
        </w:rPr>
        <w:t>збірник.</w:t>
      </w:r>
    </w:p>
    <w:p w:rsidR="009526C6" w:rsidRDefault="009526C6" w:rsidP="00DA39EF">
      <w:pPr>
        <w:pStyle w:val="a4"/>
        <w:numPr>
          <w:ilvl w:val="0"/>
          <w:numId w:val="35"/>
        </w:numPr>
        <w:tabs>
          <w:tab w:val="left" w:pos="428"/>
        </w:tabs>
        <w:spacing w:before="163"/>
        <w:ind w:left="427" w:right="0" w:hanging="212"/>
        <w:jc w:val="left"/>
        <w:rPr>
          <w:sz w:val="28"/>
        </w:rPr>
      </w:pPr>
      <w:r>
        <w:rPr>
          <w:sz w:val="28"/>
        </w:rPr>
        <w:t>К.:Державна служба статистики України, 2016. –</w:t>
      </w:r>
      <w:r>
        <w:rPr>
          <w:spacing w:val="18"/>
          <w:sz w:val="28"/>
        </w:rPr>
        <w:t xml:space="preserve"> </w:t>
      </w:r>
      <w:r>
        <w:rPr>
          <w:sz w:val="28"/>
        </w:rPr>
        <w:t>257с.</w:t>
      </w:r>
    </w:p>
    <w:p w:rsidR="009526C6" w:rsidRDefault="009526C6" w:rsidP="00DA39EF">
      <w:pPr>
        <w:pStyle w:val="a4"/>
        <w:numPr>
          <w:ilvl w:val="0"/>
          <w:numId w:val="34"/>
        </w:numPr>
        <w:tabs>
          <w:tab w:val="left" w:pos="1633"/>
        </w:tabs>
        <w:spacing w:before="163"/>
        <w:ind w:left="1633" w:right="0"/>
        <w:jc w:val="left"/>
        <w:rPr>
          <w:sz w:val="28"/>
        </w:rPr>
      </w:pPr>
      <w:r>
        <w:rPr>
          <w:sz w:val="28"/>
        </w:rPr>
        <w:t>Наукова та інноваційна діяльність України. Статистичний</w:t>
      </w:r>
      <w:r>
        <w:rPr>
          <w:spacing w:val="-37"/>
          <w:sz w:val="28"/>
        </w:rPr>
        <w:t xml:space="preserve"> </w:t>
      </w:r>
      <w:r>
        <w:rPr>
          <w:sz w:val="28"/>
        </w:rPr>
        <w:t>збірник.</w:t>
      </w:r>
    </w:p>
    <w:p w:rsidR="009526C6" w:rsidRDefault="009526C6" w:rsidP="00DA39EF">
      <w:pPr>
        <w:pStyle w:val="a4"/>
        <w:numPr>
          <w:ilvl w:val="0"/>
          <w:numId w:val="35"/>
        </w:numPr>
        <w:tabs>
          <w:tab w:val="left" w:pos="428"/>
        </w:tabs>
        <w:spacing w:before="158"/>
        <w:ind w:left="427" w:right="0" w:hanging="212"/>
        <w:jc w:val="left"/>
        <w:rPr>
          <w:sz w:val="28"/>
        </w:rPr>
      </w:pPr>
      <w:r>
        <w:rPr>
          <w:sz w:val="28"/>
        </w:rPr>
        <w:t>К.:Державна служба статистики України, 2017. –</w:t>
      </w:r>
      <w:r>
        <w:rPr>
          <w:spacing w:val="18"/>
          <w:sz w:val="28"/>
        </w:rPr>
        <w:t xml:space="preserve"> </w:t>
      </w:r>
      <w:r>
        <w:rPr>
          <w:sz w:val="28"/>
        </w:rPr>
        <w:t>257с.</w:t>
      </w:r>
    </w:p>
    <w:p w:rsidR="009526C6" w:rsidRDefault="004903F4" w:rsidP="00DA39EF">
      <w:pPr>
        <w:pStyle w:val="a4"/>
        <w:numPr>
          <w:ilvl w:val="0"/>
          <w:numId w:val="34"/>
        </w:numPr>
        <w:tabs>
          <w:tab w:val="left" w:pos="1705"/>
          <w:tab w:val="left" w:pos="3613"/>
          <w:tab w:val="left" w:pos="4394"/>
          <w:tab w:val="left" w:pos="5603"/>
          <w:tab w:val="left" w:pos="7494"/>
          <w:tab w:val="left" w:pos="8682"/>
          <w:tab w:val="left" w:pos="9051"/>
        </w:tabs>
        <w:spacing w:before="163" w:line="360" w:lineRule="auto"/>
        <w:ind w:right="230" w:firstLine="710"/>
        <w:jc w:val="left"/>
        <w:rPr>
          <w:sz w:val="28"/>
        </w:rPr>
      </w:pPr>
      <w:hyperlink r:id="rId44" w:history="1">
        <w:r w:rsidR="009526C6">
          <w:rPr>
            <w:rStyle w:val="a9"/>
            <w:sz w:val="28"/>
          </w:rPr>
          <w:t>Національний</w:t>
        </w:r>
        <w:r w:rsidR="009526C6">
          <w:rPr>
            <w:rStyle w:val="a9"/>
            <w:sz w:val="28"/>
          </w:rPr>
          <w:tab/>
          <w:t>банк</w:t>
        </w:r>
        <w:r w:rsidR="009526C6">
          <w:rPr>
            <w:rStyle w:val="a9"/>
            <w:sz w:val="28"/>
          </w:rPr>
          <w:tab/>
          <w:t>України</w:t>
        </w:r>
      </w:hyperlink>
      <w:r w:rsidR="009526C6">
        <w:rPr>
          <w:sz w:val="28"/>
        </w:rPr>
        <w:tab/>
        <w:t>[Електронний</w:t>
      </w:r>
      <w:r w:rsidR="009526C6">
        <w:rPr>
          <w:sz w:val="28"/>
        </w:rPr>
        <w:tab/>
        <w:t>ресурс].</w:t>
      </w:r>
      <w:r w:rsidR="009526C6">
        <w:rPr>
          <w:sz w:val="28"/>
        </w:rPr>
        <w:tab/>
        <w:t>–</w:t>
      </w:r>
      <w:r w:rsidR="009526C6">
        <w:rPr>
          <w:sz w:val="28"/>
        </w:rPr>
        <w:tab/>
      </w:r>
      <w:r w:rsidR="009526C6">
        <w:rPr>
          <w:spacing w:val="-3"/>
          <w:sz w:val="28"/>
        </w:rPr>
        <w:t xml:space="preserve">Режим </w:t>
      </w:r>
      <w:r w:rsidR="009526C6">
        <w:rPr>
          <w:sz w:val="28"/>
        </w:rPr>
        <w:t>доступу:</w:t>
      </w:r>
      <w:r w:rsidR="009526C6">
        <w:rPr>
          <w:spacing w:val="1"/>
          <w:sz w:val="28"/>
        </w:rPr>
        <w:t xml:space="preserve"> </w:t>
      </w:r>
      <w:hyperlink r:id="rId45" w:history="1">
        <w:r w:rsidR="009526C6">
          <w:rPr>
            <w:rStyle w:val="a9"/>
            <w:sz w:val="28"/>
          </w:rPr>
          <w:t>https://bank.gov.ua/control/uk/index</w:t>
        </w:r>
      </w:hyperlink>
    </w:p>
    <w:p w:rsidR="009526C6" w:rsidRDefault="009526C6" w:rsidP="00DA39EF">
      <w:pPr>
        <w:pStyle w:val="a4"/>
        <w:numPr>
          <w:ilvl w:val="0"/>
          <w:numId w:val="34"/>
        </w:numPr>
        <w:tabs>
          <w:tab w:val="left" w:pos="1633"/>
        </w:tabs>
        <w:spacing w:line="315" w:lineRule="exact"/>
        <w:ind w:left="1633" w:right="0"/>
        <w:jc w:val="left"/>
        <w:rPr>
          <w:sz w:val="28"/>
        </w:rPr>
      </w:pPr>
      <w:r>
        <w:rPr>
          <w:sz w:val="28"/>
        </w:rPr>
        <w:t>Національні</w:t>
      </w:r>
      <w:r>
        <w:rPr>
          <w:spacing w:val="41"/>
          <w:sz w:val="28"/>
        </w:rPr>
        <w:t xml:space="preserve"> </w:t>
      </w:r>
      <w:r>
        <w:rPr>
          <w:sz w:val="28"/>
        </w:rPr>
        <w:t>проекти</w:t>
      </w:r>
      <w:r>
        <w:rPr>
          <w:spacing w:val="47"/>
          <w:sz w:val="28"/>
        </w:rPr>
        <w:t xml:space="preserve"> </w:t>
      </w:r>
      <w:r>
        <w:rPr>
          <w:sz w:val="28"/>
        </w:rPr>
        <w:t>у</w:t>
      </w:r>
      <w:r>
        <w:rPr>
          <w:spacing w:val="42"/>
          <w:sz w:val="28"/>
        </w:rPr>
        <w:t xml:space="preserve"> </w:t>
      </w:r>
      <w:r>
        <w:rPr>
          <w:sz w:val="28"/>
        </w:rPr>
        <w:t>стратегії</w:t>
      </w:r>
      <w:r>
        <w:rPr>
          <w:spacing w:val="41"/>
          <w:sz w:val="28"/>
        </w:rPr>
        <w:t xml:space="preserve"> </w:t>
      </w:r>
      <w:r>
        <w:rPr>
          <w:sz w:val="28"/>
        </w:rPr>
        <w:t>економічної</w:t>
      </w:r>
      <w:r>
        <w:rPr>
          <w:spacing w:val="42"/>
          <w:sz w:val="28"/>
        </w:rPr>
        <w:t xml:space="preserve"> </w:t>
      </w:r>
      <w:r>
        <w:rPr>
          <w:sz w:val="28"/>
        </w:rPr>
        <w:t>модернізації</w:t>
      </w:r>
      <w:r>
        <w:rPr>
          <w:spacing w:val="41"/>
          <w:sz w:val="28"/>
        </w:rPr>
        <w:t xml:space="preserve"> </w:t>
      </w:r>
      <w:r>
        <w:rPr>
          <w:sz w:val="28"/>
        </w:rPr>
        <w:t>України</w:t>
      </w:r>
    </w:p>
    <w:p w:rsidR="009526C6" w:rsidRDefault="009526C6" w:rsidP="009526C6">
      <w:pPr>
        <w:pStyle w:val="a3"/>
        <w:spacing w:before="162"/>
        <w:ind w:left="216"/>
        <w:jc w:val="left"/>
      </w:pPr>
      <w:r>
        <w:t xml:space="preserve">/Я. </w:t>
      </w:r>
      <w:r>
        <w:rPr>
          <w:spacing w:val="-3"/>
        </w:rPr>
        <w:t xml:space="preserve">А. </w:t>
      </w:r>
      <w:r>
        <w:t xml:space="preserve">Жаліло, Д. С. Покришка, Я. В. Бережний, </w:t>
      </w:r>
      <w:r>
        <w:rPr>
          <w:spacing w:val="-3"/>
        </w:rPr>
        <w:t xml:space="preserve">А. П. </w:t>
      </w:r>
      <w:r>
        <w:t>Павлюк [та ін.].</w:t>
      </w:r>
      <w:r>
        <w:rPr>
          <w:spacing w:val="55"/>
        </w:rPr>
        <w:t xml:space="preserve"> </w:t>
      </w:r>
      <w:r>
        <w:t xml:space="preserve">– </w:t>
      </w:r>
      <w:r>
        <w:rPr>
          <w:spacing w:val="2"/>
        </w:rPr>
        <w:t>К.:</w:t>
      </w:r>
    </w:p>
    <w:p w:rsidR="009526C6" w:rsidRDefault="009526C6" w:rsidP="009526C6">
      <w:pPr>
        <w:widowControl/>
        <w:autoSpaceDE/>
        <w:autoSpaceDN/>
        <w:sectPr w:rsidR="009526C6">
          <w:pgSz w:w="11910" w:h="16840"/>
          <w:pgMar w:top="1160" w:right="620" w:bottom="280" w:left="1200" w:header="708" w:footer="0" w:gutter="0"/>
          <w:cols w:space="720"/>
        </w:sectPr>
      </w:pPr>
    </w:p>
    <w:p w:rsidR="009526C6" w:rsidRDefault="009526C6" w:rsidP="009526C6">
      <w:pPr>
        <w:pStyle w:val="a3"/>
        <w:tabs>
          <w:tab w:val="left" w:pos="1184"/>
          <w:tab w:val="left" w:pos="2041"/>
          <w:tab w:val="left" w:pos="2401"/>
          <w:tab w:val="left" w:pos="2900"/>
          <w:tab w:val="left" w:pos="3388"/>
          <w:tab w:val="left" w:pos="3868"/>
          <w:tab w:val="left" w:pos="4367"/>
          <w:tab w:val="left" w:pos="6257"/>
          <w:tab w:val="left" w:pos="7438"/>
          <w:tab w:val="left" w:pos="7803"/>
          <w:tab w:val="left" w:pos="8820"/>
        </w:tabs>
        <w:spacing w:before="76" w:line="360" w:lineRule="auto"/>
        <w:ind w:left="216" w:right="225"/>
        <w:jc w:val="left"/>
      </w:pPr>
      <w:r>
        <w:lastRenderedPageBreak/>
        <w:t>НІСД,</w:t>
      </w:r>
      <w:r>
        <w:tab/>
        <w:t>2013.</w:t>
      </w:r>
      <w:r>
        <w:tab/>
        <w:t>–</w:t>
      </w:r>
      <w:r>
        <w:tab/>
        <w:t>57</w:t>
      </w:r>
      <w:r>
        <w:tab/>
        <w:t>с.,</w:t>
      </w:r>
      <w:r>
        <w:tab/>
        <w:t>С.</w:t>
      </w:r>
      <w:r>
        <w:tab/>
        <w:t>15</w:t>
      </w:r>
      <w:r>
        <w:tab/>
        <w:t>[Електронний</w:t>
      </w:r>
      <w:r>
        <w:tab/>
        <w:t>ресурс].</w:t>
      </w:r>
      <w:r>
        <w:tab/>
        <w:t>–</w:t>
      </w:r>
      <w:r>
        <w:tab/>
        <w:t>Режим</w:t>
      </w:r>
      <w:r>
        <w:tab/>
      </w:r>
      <w:r>
        <w:rPr>
          <w:w w:val="95"/>
        </w:rPr>
        <w:t>доступу:</w:t>
      </w:r>
      <w:hyperlink r:id="rId46" w:history="1">
        <w:r>
          <w:rPr>
            <w:rStyle w:val="a9"/>
            <w:w w:val="95"/>
          </w:rPr>
          <w:t xml:space="preserve"> </w:t>
        </w:r>
        <w:r>
          <w:rPr>
            <w:rStyle w:val="a9"/>
          </w:rPr>
          <w:t>http://www.niss.gov.ua/content/articles/files/Naz_proektu-dc136.pdf</w:t>
        </w:r>
      </w:hyperlink>
    </w:p>
    <w:p w:rsidR="009526C6" w:rsidRDefault="009526C6" w:rsidP="00DA39EF">
      <w:pPr>
        <w:pStyle w:val="a4"/>
        <w:numPr>
          <w:ilvl w:val="0"/>
          <w:numId w:val="34"/>
        </w:numPr>
        <w:tabs>
          <w:tab w:val="left" w:pos="1633"/>
        </w:tabs>
        <w:spacing w:line="320" w:lineRule="exact"/>
        <w:ind w:left="1633" w:right="0"/>
        <w:jc w:val="left"/>
        <w:rPr>
          <w:sz w:val="28"/>
        </w:rPr>
      </w:pPr>
      <w:r>
        <w:rPr>
          <w:sz w:val="28"/>
        </w:rPr>
        <w:t>Негода В. Нова регіональна політика в Україні – шлях до</w:t>
      </w:r>
      <w:r>
        <w:rPr>
          <w:spacing w:val="5"/>
          <w:sz w:val="28"/>
        </w:rPr>
        <w:t xml:space="preserve"> </w:t>
      </w:r>
      <w:r>
        <w:rPr>
          <w:sz w:val="28"/>
        </w:rPr>
        <w:t>успіху</w:t>
      </w:r>
    </w:p>
    <w:p w:rsidR="009526C6" w:rsidRDefault="009526C6" w:rsidP="009526C6">
      <w:pPr>
        <w:pStyle w:val="a3"/>
        <w:tabs>
          <w:tab w:val="left" w:pos="1541"/>
          <w:tab w:val="left" w:pos="2337"/>
          <w:tab w:val="left" w:pos="2780"/>
        </w:tabs>
        <w:spacing w:before="158" w:line="360" w:lineRule="auto"/>
        <w:ind w:left="216" w:right="230"/>
        <w:jc w:val="left"/>
      </w:pPr>
      <w:r>
        <w:t>/В.Негода // Стратегія розвитку. - 2017. - №2. - [Електронний ресурс] – Режим доступу:</w:t>
      </w:r>
      <w:r>
        <w:tab/>
        <w:t>http:</w:t>
      </w:r>
      <w:r>
        <w:tab/>
        <w:t>//</w:t>
      </w:r>
      <w:r>
        <w:tab/>
      </w:r>
      <w:hyperlink r:id="rId47" w:history="1">
        <w:r>
          <w:rPr>
            <w:rStyle w:val="a9"/>
            <w:w w:val="95"/>
          </w:rPr>
          <w:t>www.regionet.org.ua/ua/Nova_derzhavna_regionalna_polituka</w:t>
        </w:r>
      </w:hyperlink>
    </w:p>
    <w:p w:rsidR="009526C6" w:rsidRDefault="009526C6" w:rsidP="009526C6">
      <w:pPr>
        <w:pStyle w:val="a3"/>
        <w:spacing w:line="319" w:lineRule="exact"/>
        <w:ind w:left="216"/>
        <w:jc w:val="left"/>
      </w:pPr>
      <w:r>
        <w:t>_v_Ykrayini_shlyah_do_yspihy_1537.html#page_title</w:t>
      </w:r>
    </w:p>
    <w:p w:rsidR="009526C6" w:rsidRDefault="009526C6" w:rsidP="00DA39EF">
      <w:pPr>
        <w:pStyle w:val="a4"/>
        <w:numPr>
          <w:ilvl w:val="0"/>
          <w:numId w:val="34"/>
        </w:numPr>
        <w:tabs>
          <w:tab w:val="left" w:pos="1633"/>
        </w:tabs>
        <w:spacing w:before="159" w:line="360" w:lineRule="auto"/>
        <w:ind w:right="233" w:firstLine="710"/>
        <w:rPr>
          <w:sz w:val="28"/>
        </w:rPr>
      </w:pPr>
      <w:r>
        <w:rPr>
          <w:sz w:val="28"/>
        </w:rPr>
        <w:t xml:space="preserve">Нерівність в Україні: масштаби та можливості впливу [Текст]: [колект. моногр.] / [за ред. Е. М. Лібанової]; </w:t>
      </w:r>
      <w:r>
        <w:rPr>
          <w:spacing w:val="2"/>
          <w:sz w:val="28"/>
        </w:rPr>
        <w:t xml:space="preserve">Ін-т </w:t>
      </w:r>
      <w:r>
        <w:rPr>
          <w:sz w:val="28"/>
        </w:rPr>
        <w:t>демографії та соц. дослідень імені М. В. Птухи Нац. акад. наук України.</w:t>
      </w:r>
      <w:r>
        <w:rPr>
          <w:spacing w:val="18"/>
          <w:sz w:val="28"/>
        </w:rPr>
        <w:t xml:space="preserve"> </w:t>
      </w:r>
      <w:r>
        <w:rPr>
          <w:sz w:val="28"/>
        </w:rPr>
        <w:t>- Умань: [Вид. "Сочінський"], 2013.</w:t>
      </w:r>
    </w:p>
    <w:p w:rsidR="009526C6" w:rsidRDefault="009526C6" w:rsidP="009526C6">
      <w:pPr>
        <w:pStyle w:val="a3"/>
        <w:spacing w:before="1"/>
        <w:ind w:left="216"/>
      </w:pPr>
      <w:r>
        <w:t>– 404 с.</w:t>
      </w:r>
    </w:p>
    <w:p w:rsidR="009526C6" w:rsidRDefault="009526C6" w:rsidP="00DA39EF">
      <w:pPr>
        <w:pStyle w:val="a4"/>
        <w:numPr>
          <w:ilvl w:val="0"/>
          <w:numId w:val="34"/>
        </w:numPr>
        <w:tabs>
          <w:tab w:val="left" w:pos="1633"/>
        </w:tabs>
        <w:spacing w:before="163" w:line="360" w:lineRule="auto"/>
        <w:ind w:right="221" w:firstLine="710"/>
        <w:rPr>
          <w:sz w:val="28"/>
        </w:rPr>
      </w:pPr>
      <w:r>
        <w:rPr>
          <w:sz w:val="28"/>
        </w:rPr>
        <w:t xml:space="preserve">Оголь Д. О. </w:t>
      </w:r>
      <w:hyperlink r:id="rId48" w:history="1">
        <w:r>
          <w:rPr>
            <w:rStyle w:val="a9"/>
            <w:sz w:val="28"/>
          </w:rPr>
          <w:t>Економічне зростання: сутність, якість і стійкість</w:t>
        </w:r>
      </w:hyperlink>
      <w:r>
        <w:rPr>
          <w:sz w:val="28"/>
        </w:rPr>
        <w:t xml:space="preserve"> / Д.  О. Оголь // </w:t>
      </w:r>
      <w:hyperlink r:id="rId49" w:history="1">
        <w:r>
          <w:rPr>
            <w:rStyle w:val="a9"/>
            <w:sz w:val="28"/>
          </w:rPr>
          <w:t>Актуальні проблеми економіки</w:t>
        </w:r>
      </w:hyperlink>
      <w:r>
        <w:rPr>
          <w:sz w:val="28"/>
        </w:rPr>
        <w:t>. - 2015. - № 2. - С. 67-72 - [Електронний ресурс]. - Режим доступу:</w:t>
      </w:r>
      <w:r>
        <w:rPr>
          <w:spacing w:val="-27"/>
          <w:sz w:val="28"/>
        </w:rPr>
        <w:t xml:space="preserve"> </w:t>
      </w:r>
      <w:hyperlink r:id="rId50" w:history="1">
        <w:r>
          <w:rPr>
            <w:rStyle w:val="a9"/>
            <w:sz w:val="28"/>
          </w:rPr>
          <w:t>http://nbuv.gov.ua/UJRN/ape_2015_2_11</w:t>
        </w:r>
      </w:hyperlink>
    </w:p>
    <w:p w:rsidR="009526C6" w:rsidRDefault="009526C6" w:rsidP="00DA39EF">
      <w:pPr>
        <w:pStyle w:val="a4"/>
        <w:numPr>
          <w:ilvl w:val="0"/>
          <w:numId w:val="34"/>
        </w:numPr>
        <w:tabs>
          <w:tab w:val="left" w:pos="1633"/>
        </w:tabs>
        <w:spacing w:before="1" w:line="360" w:lineRule="auto"/>
        <w:ind w:right="228" w:firstLine="710"/>
        <w:rPr>
          <w:sz w:val="28"/>
        </w:rPr>
      </w:pPr>
      <w:r>
        <w:rPr>
          <w:sz w:val="28"/>
        </w:rPr>
        <w:t>Олійник В. Теоретичні засади та практика моніторингу регіональної політики ЄС / В. Олійник, О. Гончарова // Міжнародна економчна політика. – 2014. - № 2 (21). –</w:t>
      </w:r>
      <w:r>
        <w:rPr>
          <w:spacing w:val="9"/>
          <w:sz w:val="28"/>
        </w:rPr>
        <w:t xml:space="preserve"> </w:t>
      </w:r>
      <w:r>
        <w:rPr>
          <w:sz w:val="28"/>
        </w:rPr>
        <w:t>С.155-177)</w:t>
      </w:r>
    </w:p>
    <w:p w:rsidR="009526C6" w:rsidRDefault="009526C6" w:rsidP="00DA39EF">
      <w:pPr>
        <w:pStyle w:val="a4"/>
        <w:numPr>
          <w:ilvl w:val="0"/>
          <w:numId w:val="34"/>
        </w:numPr>
        <w:tabs>
          <w:tab w:val="left" w:pos="1633"/>
        </w:tabs>
        <w:spacing w:line="360" w:lineRule="auto"/>
        <w:ind w:right="235" w:firstLine="710"/>
        <w:rPr>
          <w:sz w:val="28"/>
        </w:rPr>
      </w:pPr>
      <w:r>
        <w:rPr>
          <w:sz w:val="28"/>
        </w:rPr>
        <w:t>Омаров А. Е. Державне регулювання міжрегіонального співробітництва в економічній сфері: дис. канд. наук з</w:t>
      </w:r>
      <w:r>
        <w:rPr>
          <w:spacing w:val="21"/>
          <w:sz w:val="28"/>
        </w:rPr>
        <w:t xml:space="preserve"> </w:t>
      </w:r>
      <w:r>
        <w:rPr>
          <w:sz w:val="28"/>
        </w:rPr>
        <w:t>держ. упр.: спец.</w:t>
      </w:r>
    </w:p>
    <w:p w:rsidR="009526C6" w:rsidRDefault="009526C6" w:rsidP="009526C6">
      <w:pPr>
        <w:pStyle w:val="a3"/>
        <w:spacing w:line="355" w:lineRule="auto"/>
        <w:ind w:left="216" w:right="233"/>
      </w:pPr>
      <w:r>
        <w:t>25.00.02 «Механізми державного управління» / А. Е. Омаров - Харків. регіон. ін.-т держ. упр. – Харків, 2009. – 214 с.</w:t>
      </w:r>
    </w:p>
    <w:p w:rsidR="009526C6" w:rsidRDefault="009526C6" w:rsidP="00DA39EF">
      <w:pPr>
        <w:pStyle w:val="a4"/>
        <w:numPr>
          <w:ilvl w:val="0"/>
          <w:numId w:val="34"/>
        </w:numPr>
        <w:tabs>
          <w:tab w:val="left" w:pos="1633"/>
        </w:tabs>
        <w:spacing w:line="360" w:lineRule="auto"/>
        <w:ind w:right="224" w:firstLine="710"/>
        <w:rPr>
          <w:sz w:val="28"/>
        </w:rPr>
      </w:pPr>
      <w:r>
        <w:rPr>
          <w:sz w:val="28"/>
        </w:rPr>
        <w:t>Онищенко В.О. Аналіз факторів впливу на іноземні інвестиції  / В.О. Онищенко, Т.В. Романова //Економіка і регіон: наук.вісн. – Полтава: ПолтНТУ, 2008. – № 2. – С.</w:t>
      </w:r>
      <w:r>
        <w:rPr>
          <w:spacing w:val="18"/>
          <w:sz w:val="28"/>
        </w:rPr>
        <w:t xml:space="preserve"> </w:t>
      </w:r>
      <w:r>
        <w:rPr>
          <w:sz w:val="28"/>
        </w:rPr>
        <w:t>3–7.</w:t>
      </w:r>
    </w:p>
    <w:p w:rsidR="009526C6" w:rsidRDefault="009526C6" w:rsidP="00DA39EF">
      <w:pPr>
        <w:pStyle w:val="a4"/>
        <w:numPr>
          <w:ilvl w:val="0"/>
          <w:numId w:val="34"/>
        </w:numPr>
        <w:tabs>
          <w:tab w:val="left" w:pos="1633"/>
        </w:tabs>
        <w:spacing w:before="1" w:line="355" w:lineRule="auto"/>
        <w:ind w:right="241" w:firstLine="710"/>
        <w:rPr>
          <w:sz w:val="28"/>
        </w:rPr>
      </w:pPr>
      <w:r>
        <w:rPr>
          <w:sz w:val="28"/>
        </w:rPr>
        <w:t>Опарін В.М. Фінанси (Загальна теорія): навч. посібник /В.М. Опарін. – [2-е вид., доп. і перероб.]. – К.: КНЕУ, 2005. – 240</w:t>
      </w:r>
      <w:r>
        <w:rPr>
          <w:spacing w:val="13"/>
          <w:sz w:val="28"/>
        </w:rPr>
        <w:t xml:space="preserve"> </w:t>
      </w:r>
      <w:r>
        <w:rPr>
          <w:sz w:val="28"/>
        </w:rPr>
        <w:t>с.</w:t>
      </w:r>
    </w:p>
    <w:p w:rsidR="009526C6" w:rsidRDefault="009526C6" w:rsidP="00DA39EF">
      <w:pPr>
        <w:pStyle w:val="a4"/>
        <w:numPr>
          <w:ilvl w:val="0"/>
          <w:numId w:val="34"/>
        </w:numPr>
        <w:tabs>
          <w:tab w:val="left" w:pos="1633"/>
        </w:tabs>
        <w:spacing w:before="5" w:line="360" w:lineRule="auto"/>
        <w:ind w:right="225" w:firstLine="710"/>
        <w:rPr>
          <w:sz w:val="28"/>
        </w:rPr>
      </w:pPr>
      <w:r>
        <w:rPr>
          <w:sz w:val="28"/>
        </w:rPr>
        <w:t>Офіційний сайт Державного агентства з інвестицій та управління національними проектами України [Електронний ресурс]. – Режим доступу:</w:t>
      </w:r>
      <w:hyperlink r:id="rId51" w:history="1">
        <w:r>
          <w:rPr>
            <w:rStyle w:val="a9"/>
            <w:sz w:val="28"/>
          </w:rPr>
          <w:t xml:space="preserve"> http://www.ukrproject.gov.ua/</w:t>
        </w:r>
      </w:hyperlink>
    </w:p>
    <w:p w:rsidR="009526C6" w:rsidRDefault="009526C6" w:rsidP="00DA39EF">
      <w:pPr>
        <w:pStyle w:val="a4"/>
        <w:numPr>
          <w:ilvl w:val="0"/>
          <w:numId w:val="34"/>
        </w:numPr>
        <w:tabs>
          <w:tab w:val="left" w:pos="1633"/>
        </w:tabs>
        <w:spacing w:before="1" w:line="355" w:lineRule="auto"/>
        <w:ind w:right="232" w:firstLine="710"/>
        <w:rPr>
          <w:sz w:val="28"/>
        </w:rPr>
      </w:pPr>
      <w:r>
        <w:rPr>
          <w:sz w:val="28"/>
        </w:rPr>
        <w:t>Офіційний сайт Державного комітету статистики України [Електронний ресурс]. – Режим доступу:</w:t>
      </w:r>
      <w:r>
        <w:rPr>
          <w:spacing w:val="7"/>
          <w:sz w:val="28"/>
        </w:rPr>
        <w:t xml:space="preserve"> </w:t>
      </w:r>
      <w:r>
        <w:rPr>
          <w:sz w:val="28"/>
        </w:rPr>
        <w:t>http//</w:t>
      </w:r>
      <w:hyperlink r:id="rId52" w:history="1">
        <w:r>
          <w:rPr>
            <w:rStyle w:val="a9"/>
            <w:sz w:val="28"/>
          </w:rPr>
          <w:t>www.ukrstat.gov.ua/</w:t>
        </w:r>
      </w:hyperlink>
    </w:p>
    <w:p w:rsidR="009526C6" w:rsidRDefault="009526C6" w:rsidP="009526C6">
      <w:pPr>
        <w:widowControl/>
        <w:autoSpaceDE/>
        <w:autoSpaceDN/>
        <w:spacing w:line="355" w:lineRule="auto"/>
        <w:rPr>
          <w:sz w:val="28"/>
        </w:rPr>
        <w:sectPr w:rsidR="009526C6">
          <w:pgSz w:w="11910" w:h="16840"/>
          <w:pgMar w:top="1160" w:right="620" w:bottom="280" w:left="1200" w:header="708" w:footer="0" w:gutter="0"/>
          <w:cols w:space="720"/>
        </w:sectPr>
      </w:pPr>
    </w:p>
    <w:p w:rsidR="009526C6" w:rsidRDefault="009526C6" w:rsidP="00DA39EF">
      <w:pPr>
        <w:pStyle w:val="a4"/>
        <w:numPr>
          <w:ilvl w:val="0"/>
          <w:numId w:val="34"/>
        </w:numPr>
        <w:tabs>
          <w:tab w:val="left" w:pos="1633"/>
          <w:tab w:val="left" w:pos="2074"/>
          <w:tab w:val="left" w:pos="4545"/>
          <w:tab w:val="left" w:pos="6309"/>
          <w:tab w:val="left" w:pos="7208"/>
          <w:tab w:val="left" w:pos="8810"/>
        </w:tabs>
        <w:spacing w:before="76" w:line="360" w:lineRule="auto"/>
        <w:ind w:right="225" w:firstLine="710"/>
        <w:jc w:val="left"/>
        <w:rPr>
          <w:sz w:val="28"/>
        </w:rPr>
      </w:pPr>
      <w:r>
        <w:rPr>
          <w:sz w:val="28"/>
        </w:rPr>
        <w:lastRenderedPageBreak/>
        <w:t>Офіційний сайт Міністерство економічного розвитку і торгівлі України:</w:t>
      </w:r>
      <w:r>
        <w:rPr>
          <w:sz w:val="28"/>
        </w:rPr>
        <w:tab/>
      </w:r>
      <w:r>
        <w:rPr>
          <w:sz w:val="28"/>
        </w:rPr>
        <w:tab/>
        <w:t>[Електронний</w:t>
      </w:r>
      <w:r>
        <w:rPr>
          <w:sz w:val="28"/>
        </w:rPr>
        <w:tab/>
        <w:t>ресурс].</w:t>
      </w:r>
      <w:r>
        <w:rPr>
          <w:sz w:val="28"/>
        </w:rPr>
        <w:tab/>
        <w:t>-</w:t>
      </w:r>
      <w:r>
        <w:rPr>
          <w:sz w:val="28"/>
        </w:rPr>
        <w:tab/>
        <w:t>Режим</w:t>
      </w:r>
      <w:r>
        <w:rPr>
          <w:sz w:val="28"/>
        </w:rPr>
        <w:tab/>
        <w:t>доступу:</w:t>
      </w:r>
      <w:hyperlink r:id="rId53" w:history="1">
        <w:r>
          <w:rPr>
            <w:rStyle w:val="a9"/>
            <w:sz w:val="28"/>
          </w:rPr>
          <w:t xml:space="preserve"> http://www.me.gov.ua/Tags/DocumentsByTag?lang=uk-UA&amp;tag=Investitsiino-</w:t>
        </w:r>
      </w:hyperlink>
      <w:hyperlink r:id="rId54" w:history="1">
        <w:r>
          <w:rPr>
            <w:rStyle w:val="a9"/>
            <w:sz w:val="28"/>
          </w:rPr>
          <w:t xml:space="preserve"> innovatsiinaPolitika</w:t>
        </w:r>
      </w:hyperlink>
    </w:p>
    <w:p w:rsidR="009526C6" w:rsidRDefault="009526C6" w:rsidP="00DA39EF">
      <w:pPr>
        <w:pStyle w:val="a4"/>
        <w:numPr>
          <w:ilvl w:val="0"/>
          <w:numId w:val="34"/>
        </w:numPr>
        <w:tabs>
          <w:tab w:val="left" w:pos="2469"/>
        </w:tabs>
        <w:spacing w:before="4" w:line="360" w:lineRule="auto"/>
        <w:ind w:right="228" w:firstLine="710"/>
        <w:rPr>
          <w:sz w:val="28"/>
        </w:rPr>
      </w:pPr>
      <w:r>
        <w:rPr>
          <w:sz w:val="28"/>
        </w:rPr>
        <w:t>Павлов К.В. Управление экономикой на основе учета воспроизводственных диспропорцій / К.В. Павлов // Вісник АЕН України. – Донецьк: ТОВ «Юго-Восток, Лтд», 2004. - №1 (5). – С.</w:t>
      </w:r>
      <w:r>
        <w:rPr>
          <w:spacing w:val="15"/>
          <w:sz w:val="28"/>
        </w:rPr>
        <w:t xml:space="preserve"> </w:t>
      </w:r>
      <w:r>
        <w:rPr>
          <w:sz w:val="28"/>
        </w:rPr>
        <w:t>65-67</w:t>
      </w:r>
    </w:p>
    <w:p w:rsidR="009526C6" w:rsidRDefault="009526C6" w:rsidP="00DA39EF">
      <w:pPr>
        <w:pStyle w:val="a4"/>
        <w:numPr>
          <w:ilvl w:val="0"/>
          <w:numId w:val="34"/>
        </w:numPr>
        <w:tabs>
          <w:tab w:val="left" w:pos="1633"/>
        </w:tabs>
        <w:spacing w:before="1" w:line="355" w:lineRule="auto"/>
        <w:ind w:right="208" w:firstLine="710"/>
        <w:rPr>
          <w:sz w:val="28"/>
        </w:rPr>
      </w:pPr>
      <w:r>
        <w:rPr>
          <w:spacing w:val="-14"/>
          <w:sz w:val="28"/>
        </w:rPr>
        <w:t xml:space="preserve">Панова </w:t>
      </w:r>
      <w:r>
        <w:rPr>
          <w:spacing w:val="-9"/>
          <w:sz w:val="28"/>
        </w:rPr>
        <w:t xml:space="preserve">В. </w:t>
      </w:r>
      <w:r>
        <w:rPr>
          <w:spacing w:val="-13"/>
          <w:sz w:val="28"/>
        </w:rPr>
        <w:t xml:space="preserve">Парадигма </w:t>
      </w:r>
      <w:r>
        <w:rPr>
          <w:spacing w:val="-14"/>
          <w:sz w:val="28"/>
        </w:rPr>
        <w:t xml:space="preserve">«нового регіоналізму» </w:t>
      </w:r>
      <w:r>
        <w:rPr>
          <w:sz w:val="28"/>
        </w:rPr>
        <w:t xml:space="preserve">в </w:t>
      </w:r>
      <w:r>
        <w:rPr>
          <w:spacing w:val="-14"/>
          <w:sz w:val="28"/>
        </w:rPr>
        <w:t xml:space="preserve">Європейському </w:t>
      </w:r>
      <w:r>
        <w:rPr>
          <w:spacing w:val="-12"/>
          <w:sz w:val="28"/>
        </w:rPr>
        <w:t xml:space="preserve">Союзі </w:t>
      </w:r>
      <w:r>
        <w:rPr>
          <w:spacing w:val="-10"/>
          <w:sz w:val="28"/>
        </w:rPr>
        <w:t xml:space="preserve">/В. </w:t>
      </w:r>
      <w:r>
        <w:rPr>
          <w:spacing w:val="-14"/>
          <w:sz w:val="28"/>
        </w:rPr>
        <w:t>Панова</w:t>
      </w:r>
      <w:r>
        <w:rPr>
          <w:spacing w:val="42"/>
          <w:sz w:val="28"/>
        </w:rPr>
        <w:t xml:space="preserve"> </w:t>
      </w:r>
      <w:r>
        <w:rPr>
          <w:spacing w:val="-8"/>
          <w:sz w:val="28"/>
        </w:rPr>
        <w:t xml:space="preserve">// </w:t>
      </w:r>
      <w:r>
        <w:rPr>
          <w:spacing w:val="-13"/>
          <w:sz w:val="28"/>
        </w:rPr>
        <w:t xml:space="preserve">Віче. </w:t>
      </w:r>
      <w:r>
        <w:rPr>
          <w:sz w:val="28"/>
        </w:rPr>
        <w:t xml:space="preserve">– </w:t>
      </w:r>
      <w:r>
        <w:rPr>
          <w:spacing w:val="-12"/>
          <w:sz w:val="28"/>
        </w:rPr>
        <w:t xml:space="preserve">2008. </w:t>
      </w:r>
      <w:r>
        <w:rPr>
          <w:sz w:val="28"/>
        </w:rPr>
        <w:t xml:space="preserve">- </w:t>
      </w:r>
      <w:r>
        <w:rPr>
          <w:spacing w:val="-11"/>
          <w:sz w:val="28"/>
        </w:rPr>
        <w:t xml:space="preserve">№14 </w:t>
      </w:r>
      <w:r>
        <w:rPr>
          <w:sz w:val="28"/>
        </w:rPr>
        <w:t>[Електронний ресурс]. – Режим доступу:</w:t>
      </w:r>
      <w:r>
        <w:rPr>
          <w:spacing w:val="46"/>
          <w:sz w:val="28"/>
        </w:rPr>
        <w:t xml:space="preserve"> </w:t>
      </w:r>
      <w:r>
        <w:rPr>
          <w:spacing w:val="-12"/>
          <w:sz w:val="28"/>
        </w:rPr>
        <w:t>http:</w:t>
      </w:r>
    </w:p>
    <w:p w:rsidR="009526C6" w:rsidRDefault="009526C6" w:rsidP="009526C6">
      <w:pPr>
        <w:pStyle w:val="a3"/>
        <w:spacing w:before="6"/>
        <w:ind w:left="216"/>
        <w:jc w:val="left"/>
      </w:pPr>
      <w:r>
        <w:t>//</w:t>
      </w:r>
      <w:hyperlink r:id="rId55" w:history="1">
        <w:r>
          <w:rPr>
            <w:rStyle w:val="a9"/>
          </w:rPr>
          <w:t>www.viche.info/journal/1022/.</w:t>
        </w:r>
      </w:hyperlink>
    </w:p>
    <w:p w:rsidR="009526C6" w:rsidRDefault="009526C6" w:rsidP="00DA39EF">
      <w:pPr>
        <w:pStyle w:val="a4"/>
        <w:numPr>
          <w:ilvl w:val="0"/>
          <w:numId w:val="34"/>
        </w:numPr>
        <w:tabs>
          <w:tab w:val="left" w:pos="1633"/>
        </w:tabs>
        <w:spacing w:before="162" w:line="360" w:lineRule="auto"/>
        <w:ind w:right="226" w:firstLine="710"/>
        <w:rPr>
          <w:sz w:val="28"/>
        </w:rPr>
      </w:pPr>
      <w:r>
        <w:rPr>
          <w:sz w:val="28"/>
        </w:rPr>
        <w:t>Пила В. Програмно-цільовий метод управління соціально- економічним розвитком регіонів /В. Пила, В. Абрамов //Економіка України. – 1998. – №9. – С.</w:t>
      </w:r>
      <w:r>
        <w:rPr>
          <w:spacing w:val="10"/>
          <w:sz w:val="28"/>
        </w:rPr>
        <w:t xml:space="preserve"> </w:t>
      </w:r>
      <w:r>
        <w:rPr>
          <w:sz w:val="28"/>
        </w:rPr>
        <w:t>32–39.</w:t>
      </w:r>
    </w:p>
    <w:p w:rsidR="009526C6" w:rsidRDefault="009526C6" w:rsidP="00DA39EF">
      <w:pPr>
        <w:pStyle w:val="a4"/>
        <w:numPr>
          <w:ilvl w:val="0"/>
          <w:numId w:val="34"/>
        </w:numPr>
        <w:tabs>
          <w:tab w:val="left" w:pos="1633"/>
        </w:tabs>
        <w:spacing w:before="2" w:line="360" w:lineRule="auto"/>
        <w:ind w:right="227" w:firstLine="710"/>
        <w:rPr>
          <w:sz w:val="28"/>
        </w:rPr>
      </w:pPr>
      <w:r>
        <w:rPr>
          <w:sz w:val="28"/>
        </w:rPr>
        <w:t>Пирог О.В. Стратегічні перспективи економічного розвитку національної економіки України /О.В. Пирог //Бізнес інформ, 2011, №11. – С. 32-34.</w:t>
      </w:r>
    </w:p>
    <w:p w:rsidR="009526C6" w:rsidRDefault="009526C6" w:rsidP="00DA39EF">
      <w:pPr>
        <w:pStyle w:val="a4"/>
        <w:numPr>
          <w:ilvl w:val="0"/>
          <w:numId w:val="34"/>
        </w:numPr>
        <w:tabs>
          <w:tab w:val="left" w:pos="1633"/>
        </w:tabs>
        <w:spacing w:line="360" w:lineRule="auto"/>
        <w:ind w:right="235" w:firstLine="710"/>
        <w:rPr>
          <w:sz w:val="28"/>
        </w:rPr>
      </w:pPr>
      <w:r>
        <w:rPr>
          <w:sz w:val="28"/>
        </w:rPr>
        <w:t>Плюта В. Сравнительный многомерный анализ в экономических исследованиях: Методы таксономии и факторного анализа / Пер. с пол. В.В. Иванова; Науч. ред. В.М. Жуковской. – М.: Статистика, 1980. – С.</w:t>
      </w:r>
      <w:r>
        <w:rPr>
          <w:spacing w:val="13"/>
          <w:sz w:val="28"/>
        </w:rPr>
        <w:t xml:space="preserve"> </w:t>
      </w:r>
      <w:r>
        <w:rPr>
          <w:sz w:val="28"/>
        </w:rPr>
        <w:t>15</w:t>
      </w:r>
    </w:p>
    <w:p w:rsidR="009526C6" w:rsidRDefault="009526C6" w:rsidP="00DA39EF">
      <w:pPr>
        <w:pStyle w:val="a4"/>
        <w:numPr>
          <w:ilvl w:val="0"/>
          <w:numId w:val="34"/>
        </w:numPr>
        <w:tabs>
          <w:tab w:val="left" w:pos="1633"/>
        </w:tabs>
        <w:spacing w:line="360" w:lineRule="auto"/>
        <w:ind w:right="237" w:firstLine="710"/>
        <w:rPr>
          <w:sz w:val="28"/>
        </w:rPr>
      </w:pPr>
      <w:r>
        <w:rPr>
          <w:sz w:val="28"/>
        </w:rPr>
        <w:t>Політика регіональна: Енциклопедичний словник з державного управління; за ред. Ю.В. Ковбасюка, В.П.Тропненського, Ю.П. Сурміна [та ін.].</w:t>
      </w:r>
    </w:p>
    <w:p w:rsidR="009526C6" w:rsidRDefault="009526C6" w:rsidP="009526C6">
      <w:pPr>
        <w:pStyle w:val="a3"/>
        <w:spacing w:line="315" w:lineRule="exact"/>
        <w:ind w:left="216"/>
      </w:pPr>
      <w:r>
        <w:t>– К.: НАДУ, 2010. – 820 с.</w:t>
      </w:r>
    </w:p>
    <w:p w:rsidR="009526C6" w:rsidRDefault="009526C6" w:rsidP="00DA39EF">
      <w:pPr>
        <w:pStyle w:val="a4"/>
        <w:numPr>
          <w:ilvl w:val="0"/>
          <w:numId w:val="34"/>
        </w:numPr>
        <w:tabs>
          <w:tab w:val="left" w:pos="2469"/>
          <w:tab w:val="left" w:pos="3740"/>
          <w:tab w:val="left" w:pos="4786"/>
          <w:tab w:val="left" w:pos="6686"/>
        </w:tabs>
        <w:spacing w:before="150" w:line="360" w:lineRule="auto"/>
        <w:ind w:right="229" w:firstLine="710"/>
        <w:jc w:val="left"/>
        <w:rPr>
          <w:sz w:val="28"/>
        </w:rPr>
      </w:pPr>
      <w:r>
        <w:rPr>
          <w:sz w:val="28"/>
        </w:rPr>
        <w:t>Попов</w:t>
      </w:r>
      <w:r>
        <w:rPr>
          <w:sz w:val="28"/>
        </w:rPr>
        <w:tab/>
        <w:t>П.А.</w:t>
      </w:r>
      <w:r>
        <w:rPr>
          <w:sz w:val="28"/>
        </w:rPr>
        <w:tab/>
        <w:t>Дефиниции</w:t>
      </w:r>
      <w:r>
        <w:rPr>
          <w:sz w:val="28"/>
        </w:rPr>
        <w:tab/>
        <w:t>социально-экономической асимметрии муниципальных образований региона // Социально-экономические явления и процессы. Тамбов, 2010. Вып. 5.[Электронный ресурс]. – Режим доступа</w:t>
      </w:r>
      <w:hyperlink r:id="rId56" w:history="1">
        <w:r>
          <w:rPr>
            <w:rStyle w:val="a9"/>
            <w:sz w:val="28"/>
          </w:rPr>
          <w:t>http://cyberleninka.ru/article/n/definitsii-sotsialno-ekonomicheskoy-</w:t>
        </w:r>
      </w:hyperlink>
      <w:r>
        <w:rPr>
          <w:sz w:val="28"/>
        </w:rPr>
        <w:t xml:space="preserve"> asimmetrii-munitsipalnyh-organizatsiy-regiona</w:t>
      </w:r>
    </w:p>
    <w:p w:rsidR="00475D3E" w:rsidRDefault="00475D3E">
      <w:pPr>
        <w:pStyle w:val="a3"/>
        <w:spacing w:before="8"/>
        <w:ind w:left="0"/>
        <w:jc w:val="left"/>
        <w:rPr>
          <w:b/>
          <w:sz w:val="25"/>
        </w:rPr>
      </w:pPr>
    </w:p>
    <w:p w:rsidR="00D314E6" w:rsidRDefault="00D314E6">
      <w:pPr>
        <w:pStyle w:val="a3"/>
        <w:spacing w:before="8"/>
        <w:ind w:left="0"/>
        <w:jc w:val="left"/>
        <w:rPr>
          <w:b/>
          <w:sz w:val="25"/>
        </w:rPr>
      </w:pPr>
    </w:p>
    <w:sectPr w:rsidR="00D314E6" w:rsidSect="001518FE">
      <w:pgSz w:w="11910" w:h="16840"/>
      <w:pgMar w:top="1040" w:right="360" w:bottom="280" w:left="140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F7" w:rsidRDefault="00431CF7">
      <w:r>
        <w:separator/>
      </w:r>
    </w:p>
  </w:endnote>
  <w:endnote w:type="continuationSeparator" w:id="0">
    <w:p w:rsidR="00431CF7" w:rsidRDefault="00431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394416"/>
      <w:docPartObj>
        <w:docPartGallery w:val="Page Numbers (Bottom of Page)"/>
        <w:docPartUnique/>
      </w:docPartObj>
    </w:sdtPr>
    <w:sdtContent>
      <w:p w:rsidR="00827BC9" w:rsidRDefault="004903F4">
        <w:pPr>
          <w:pStyle w:val="a7"/>
          <w:jc w:val="right"/>
        </w:pPr>
        <w:r>
          <w:fldChar w:fldCharType="begin"/>
        </w:r>
        <w:r w:rsidR="00827BC9">
          <w:instrText>PAGE   \* MERGEFORMAT</w:instrText>
        </w:r>
        <w:r>
          <w:fldChar w:fldCharType="separate"/>
        </w:r>
        <w:r w:rsidR="00EB46CD">
          <w:rPr>
            <w:noProof/>
          </w:rPr>
          <w:t>7</w:t>
        </w:r>
        <w:r>
          <w:fldChar w:fldCharType="end"/>
        </w:r>
      </w:p>
    </w:sdtContent>
  </w:sdt>
  <w:p w:rsidR="00827BC9" w:rsidRDefault="00827B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F7" w:rsidRDefault="00431CF7">
      <w:r>
        <w:separator/>
      </w:r>
    </w:p>
  </w:footnote>
  <w:footnote w:type="continuationSeparator" w:id="0">
    <w:p w:rsidR="00431CF7" w:rsidRDefault="00431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C9" w:rsidRDefault="004903F4">
    <w:pPr>
      <w:pStyle w:val="a3"/>
      <w:spacing w:line="14" w:lineRule="auto"/>
      <w:ind w:left="0"/>
      <w:jc w:val="left"/>
      <w:rPr>
        <w:sz w:val="20"/>
      </w:rPr>
    </w:pPr>
    <w:r w:rsidRPr="004903F4">
      <w:pict>
        <v:shapetype id="_x0000_t202" coordsize="21600,21600" o:spt="202" path="m,l,21600r21600,l21600,xe">
          <v:stroke joinstyle="miter"/>
          <v:path gradientshapeok="t" o:connecttype="rect"/>
        </v:shapetype>
        <v:shape id="_x0000_s2049" type="#_x0000_t202" style="position:absolute;margin-left:532.7pt;margin-top:34.85pt;width:22pt;height:15.3pt;z-index:-251658752;mso-position-horizontal-relative:page;mso-position-vertical-relative:page" filled="f" stroked="f">
          <v:textbox inset="0,0,0,0">
            <w:txbxContent>
              <w:p w:rsidR="00827BC9" w:rsidRDefault="004903F4">
                <w:pPr>
                  <w:spacing w:before="10"/>
                  <w:ind w:left="40"/>
                  <w:rPr>
                    <w:sz w:val="24"/>
                  </w:rPr>
                </w:pPr>
                <w:r>
                  <w:fldChar w:fldCharType="begin"/>
                </w:r>
                <w:r w:rsidR="00827BC9">
                  <w:rPr>
                    <w:sz w:val="24"/>
                  </w:rPr>
                  <w:instrText xml:space="preserve"> PAGE </w:instrText>
                </w:r>
                <w:r>
                  <w:fldChar w:fldCharType="separate"/>
                </w:r>
                <w:r w:rsidR="00EB46CD">
                  <w:rPr>
                    <w:noProof/>
                    <w:sz w:val="24"/>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6E008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23"/>
      <w:numFmt w:val="decimal"/>
      <w:lvlText w:val=""/>
      <w:lvlJc w:val="left"/>
    </w:lvl>
  </w:abstractNum>
  <w:abstractNum w:abstractNumId="1">
    <w:nsid w:val="0000000B"/>
    <w:multiLevelType w:val="hybridMultilevel"/>
    <w:tmpl w:val="3D1A2DD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23"/>
      <w:numFmt w:val="decimal"/>
      <w:lvlText w:val=""/>
      <w:lvlJc w:val="left"/>
    </w:lvl>
  </w:abstractNum>
  <w:abstractNum w:abstractNumId="2">
    <w:nsid w:val="00000021"/>
    <w:multiLevelType w:val="hybridMultilevel"/>
    <w:tmpl w:val="7993B6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space"/>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A"/>
    <w:multiLevelType w:val="hybridMultilevel"/>
    <w:tmpl w:val="20F88EA6"/>
    <w:lvl w:ilvl="0" w:tplc="FFFFFFFF">
      <w:start w:val="23"/>
      <w:numFmt w:val="decimal"/>
      <w:lvlText w:val=""/>
      <w:lvlJc w:val="left"/>
    </w:lvl>
    <w:lvl w:ilvl="1" w:tplc="FFFFFFFF">
      <w:start w:val="65536"/>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21512F5"/>
    <w:multiLevelType w:val="hybridMultilevel"/>
    <w:tmpl w:val="C2DE4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11C70"/>
    <w:multiLevelType w:val="hybridMultilevel"/>
    <w:tmpl w:val="4E048844"/>
    <w:lvl w:ilvl="0" w:tplc="7E4212D2">
      <w:start w:val="1"/>
      <w:numFmt w:val="decimal"/>
      <w:lvlText w:val="%1."/>
      <w:lvlJc w:val="left"/>
      <w:pPr>
        <w:ind w:left="661" w:hanging="360"/>
      </w:pPr>
      <w:rPr>
        <w:rFonts w:hint="default"/>
        <w:u w:val="single"/>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6">
    <w:nsid w:val="0BE5704D"/>
    <w:multiLevelType w:val="hybridMultilevel"/>
    <w:tmpl w:val="30BE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C76A7"/>
    <w:multiLevelType w:val="hybridMultilevel"/>
    <w:tmpl w:val="6A48EAEE"/>
    <w:lvl w:ilvl="0" w:tplc="293C49D2">
      <w:numFmt w:val="bullet"/>
      <w:lvlText w:val="–"/>
      <w:lvlJc w:val="left"/>
      <w:pPr>
        <w:ind w:left="216" w:hanging="154"/>
      </w:pPr>
      <w:rPr>
        <w:w w:val="100"/>
        <w:lang w:val="uk-UA" w:eastAsia="en-US" w:bidi="ar-SA"/>
      </w:rPr>
    </w:lvl>
    <w:lvl w:ilvl="1" w:tplc="95E87882">
      <w:numFmt w:val="bullet"/>
      <w:lvlText w:val="•"/>
      <w:lvlJc w:val="left"/>
      <w:pPr>
        <w:ind w:left="216" w:hanging="259"/>
      </w:pPr>
      <w:rPr>
        <w:rFonts w:ascii="Times New Roman" w:eastAsia="Times New Roman" w:hAnsi="Times New Roman" w:cs="Times New Roman" w:hint="default"/>
        <w:color w:val="333333"/>
        <w:w w:val="99"/>
        <w:sz w:val="28"/>
        <w:szCs w:val="28"/>
        <w:lang w:val="uk-UA" w:eastAsia="en-US" w:bidi="ar-SA"/>
      </w:rPr>
    </w:lvl>
    <w:lvl w:ilvl="2" w:tplc="B046FE44">
      <w:numFmt w:val="bullet"/>
      <w:lvlText w:val="•"/>
      <w:lvlJc w:val="left"/>
      <w:pPr>
        <w:ind w:left="2192" w:hanging="259"/>
      </w:pPr>
      <w:rPr>
        <w:lang w:val="uk-UA" w:eastAsia="en-US" w:bidi="ar-SA"/>
      </w:rPr>
    </w:lvl>
    <w:lvl w:ilvl="3" w:tplc="205E29E6">
      <w:numFmt w:val="bullet"/>
      <w:lvlText w:val="•"/>
      <w:lvlJc w:val="left"/>
      <w:pPr>
        <w:ind w:left="3179" w:hanging="259"/>
      </w:pPr>
      <w:rPr>
        <w:lang w:val="uk-UA" w:eastAsia="en-US" w:bidi="ar-SA"/>
      </w:rPr>
    </w:lvl>
    <w:lvl w:ilvl="4" w:tplc="B38ED4C0">
      <w:numFmt w:val="bullet"/>
      <w:lvlText w:val="•"/>
      <w:lvlJc w:val="left"/>
      <w:pPr>
        <w:ind w:left="4165" w:hanging="259"/>
      </w:pPr>
      <w:rPr>
        <w:lang w:val="uk-UA" w:eastAsia="en-US" w:bidi="ar-SA"/>
      </w:rPr>
    </w:lvl>
    <w:lvl w:ilvl="5" w:tplc="6150C9F2">
      <w:numFmt w:val="bullet"/>
      <w:lvlText w:val="•"/>
      <w:lvlJc w:val="left"/>
      <w:pPr>
        <w:ind w:left="5152" w:hanging="259"/>
      </w:pPr>
      <w:rPr>
        <w:lang w:val="uk-UA" w:eastAsia="en-US" w:bidi="ar-SA"/>
      </w:rPr>
    </w:lvl>
    <w:lvl w:ilvl="6" w:tplc="D946D0F6">
      <w:numFmt w:val="bullet"/>
      <w:lvlText w:val="•"/>
      <w:lvlJc w:val="left"/>
      <w:pPr>
        <w:ind w:left="6138" w:hanging="259"/>
      </w:pPr>
      <w:rPr>
        <w:lang w:val="uk-UA" w:eastAsia="en-US" w:bidi="ar-SA"/>
      </w:rPr>
    </w:lvl>
    <w:lvl w:ilvl="7" w:tplc="24B456EE">
      <w:numFmt w:val="bullet"/>
      <w:lvlText w:val="•"/>
      <w:lvlJc w:val="left"/>
      <w:pPr>
        <w:ind w:left="7124" w:hanging="259"/>
      </w:pPr>
      <w:rPr>
        <w:lang w:val="uk-UA" w:eastAsia="en-US" w:bidi="ar-SA"/>
      </w:rPr>
    </w:lvl>
    <w:lvl w:ilvl="8" w:tplc="45C4E5F0">
      <w:numFmt w:val="bullet"/>
      <w:lvlText w:val="•"/>
      <w:lvlJc w:val="left"/>
      <w:pPr>
        <w:ind w:left="8111" w:hanging="259"/>
      </w:pPr>
      <w:rPr>
        <w:lang w:val="uk-UA" w:eastAsia="en-US" w:bidi="ar-SA"/>
      </w:rPr>
    </w:lvl>
  </w:abstractNum>
  <w:abstractNum w:abstractNumId="8">
    <w:nsid w:val="182F66D9"/>
    <w:multiLevelType w:val="hybridMultilevel"/>
    <w:tmpl w:val="27B4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45488"/>
    <w:multiLevelType w:val="hybridMultilevel"/>
    <w:tmpl w:val="46EAE0B8"/>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0">
    <w:nsid w:val="1CC6086E"/>
    <w:multiLevelType w:val="hybridMultilevel"/>
    <w:tmpl w:val="17BCF49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nothing"/>
      <w:lvlText w:val=""/>
      <w:lvlJc w:val="left"/>
    </w:lvl>
    <w:lvl w:ilvl="8" w:tplc="FFFFFFFF">
      <w:start w:val="23"/>
      <w:numFmt w:val="decimal"/>
      <w:lvlText w:val=""/>
      <w:lvlJc w:val="left"/>
    </w:lvl>
  </w:abstractNum>
  <w:abstractNum w:abstractNumId="11">
    <w:nsid w:val="1D631C44"/>
    <w:multiLevelType w:val="hybridMultilevel"/>
    <w:tmpl w:val="1D720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E24DA"/>
    <w:multiLevelType w:val="hybridMultilevel"/>
    <w:tmpl w:val="DBEC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A575F0"/>
    <w:multiLevelType w:val="hybridMultilevel"/>
    <w:tmpl w:val="6E40F464"/>
    <w:lvl w:ilvl="0" w:tplc="3566E4C4">
      <w:numFmt w:val="bullet"/>
      <w:lvlText w:val="-"/>
      <w:lvlJc w:val="left"/>
      <w:pPr>
        <w:ind w:left="1429" w:hanging="360"/>
      </w:pPr>
      <w:rPr>
        <w:rFonts w:ascii="Times New Roman" w:eastAsia="Times New Roman" w:hAnsi="Times New Roman" w:cs="Times New Roman" w:hint="default"/>
        <w:w w:val="99"/>
        <w:sz w:val="28"/>
        <w:szCs w:val="28"/>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12578F"/>
    <w:multiLevelType w:val="hybridMultilevel"/>
    <w:tmpl w:val="B3A8D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94544"/>
    <w:multiLevelType w:val="hybridMultilevel"/>
    <w:tmpl w:val="10D2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973505"/>
    <w:multiLevelType w:val="hybridMultilevel"/>
    <w:tmpl w:val="A01AA908"/>
    <w:lvl w:ilvl="0" w:tplc="3566E4C4">
      <w:numFmt w:val="bullet"/>
      <w:lvlText w:val="-"/>
      <w:lvlJc w:val="left"/>
      <w:pPr>
        <w:ind w:left="1429" w:hanging="360"/>
      </w:pPr>
      <w:rPr>
        <w:rFonts w:ascii="Times New Roman" w:eastAsia="Times New Roman" w:hAnsi="Times New Roman" w:cs="Times New Roman" w:hint="default"/>
        <w:w w:val="99"/>
        <w:sz w:val="28"/>
        <w:szCs w:val="28"/>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FA5184"/>
    <w:multiLevelType w:val="hybridMultilevel"/>
    <w:tmpl w:val="0FBAB32A"/>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8">
    <w:nsid w:val="2B0F1400"/>
    <w:multiLevelType w:val="hybridMultilevel"/>
    <w:tmpl w:val="EC60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B52691"/>
    <w:multiLevelType w:val="hybridMultilevel"/>
    <w:tmpl w:val="7B248C4E"/>
    <w:lvl w:ilvl="0" w:tplc="F7643804">
      <w:start w:val="1"/>
      <w:numFmt w:val="decimal"/>
      <w:lvlText w:val="%1."/>
      <w:lvlJc w:val="left"/>
      <w:pPr>
        <w:ind w:left="301" w:hanging="280"/>
        <w:jc w:val="left"/>
      </w:pPr>
      <w:rPr>
        <w:rFonts w:ascii="Times New Roman" w:eastAsia="Times New Roman" w:hAnsi="Times New Roman" w:cs="Times New Roman" w:hint="default"/>
        <w:w w:val="99"/>
        <w:sz w:val="28"/>
        <w:szCs w:val="28"/>
        <w:lang w:val="uk-UA" w:eastAsia="uk-UA" w:bidi="uk-UA"/>
      </w:rPr>
    </w:lvl>
    <w:lvl w:ilvl="1" w:tplc="588EA08E">
      <w:numFmt w:val="bullet"/>
      <w:lvlText w:val="•"/>
      <w:lvlJc w:val="left"/>
      <w:pPr>
        <w:ind w:left="1284" w:hanging="280"/>
      </w:pPr>
      <w:rPr>
        <w:rFonts w:hint="default"/>
        <w:lang w:val="uk-UA" w:eastAsia="uk-UA" w:bidi="uk-UA"/>
      </w:rPr>
    </w:lvl>
    <w:lvl w:ilvl="2" w:tplc="FA30B5DE">
      <w:numFmt w:val="bullet"/>
      <w:lvlText w:val="•"/>
      <w:lvlJc w:val="left"/>
      <w:pPr>
        <w:ind w:left="2268" w:hanging="280"/>
      </w:pPr>
      <w:rPr>
        <w:rFonts w:hint="default"/>
        <w:lang w:val="uk-UA" w:eastAsia="uk-UA" w:bidi="uk-UA"/>
      </w:rPr>
    </w:lvl>
    <w:lvl w:ilvl="3" w:tplc="77B275FA">
      <w:numFmt w:val="bullet"/>
      <w:lvlText w:val="•"/>
      <w:lvlJc w:val="left"/>
      <w:pPr>
        <w:ind w:left="3253" w:hanging="280"/>
      </w:pPr>
      <w:rPr>
        <w:rFonts w:hint="default"/>
        <w:lang w:val="uk-UA" w:eastAsia="uk-UA" w:bidi="uk-UA"/>
      </w:rPr>
    </w:lvl>
    <w:lvl w:ilvl="4" w:tplc="596017F4">
      <w:numFmt w:val="bullet"/>
      <w:lvlText w:val="•"/>
      <w:lvlJc w:val="left"/>
      <w:pPr>
        <w:ind w:left="4237" w:hanging="280"/>
      </w:pPr>
      <w:rPr>
        <w:rFonts w:hint="default"/>
        <w:lang w:val="uk-UA" w:eastAsia="uk-UA" w:bidi="uk-UA"/>
      </w:rPr>
    </w:lvl>
    <w:lvl w:ilvl="5" w:tplc="69487A14">
      <w:numFmt w:val="bullet"/>
      <w:lvlText w:val="•"/>
      <w:lvlJc w:val="left"/>
      <w:pPr>
        <w:ind w:left="5222" w:hanging="280"/>
      </w:pPr>
      <w:rPr>
        <w:rFonts w:hint="default"/>
        <w:lang w:val="uk-UA" w:eastAsia="uk-UA" w:bidi="uk-UA"/>
      </w:rPr>
    </w:lvl>
    <w:lvl w:ilvl="6" w:tplc="C21AD1CC">
      <w:numFmt w:val="bullet"/>
      <w:lvlText w:val="•"/>
      <w:lvlJc w:val="left"/>
      <w:pPr>
        <w:ind w:left="6206" w:hanging="280"/>
      </w:pPr>
      <w:rPr>
        <w:rFonts w:hint="default"/>
        <w:lang w:val="uk-UA" w:eastAsia="uk-UA" w:bidi="uk-UA"/>
      </w:rPr>
    </w:lvl>
    <w:lvl w:ilvl="7" w:tplc="FFFABDA0">
      <w:numFmt w:val="bullet"/>
      <w:lvlText w:val="•"/>
      <w:lvlJc w:val="left"/>
      <w:pPr>
        <w:ind w:left="7191" w:hanging="280"/>
      </w:pPr>
      <w:rPr>
        <w:rFonts w:hint="default"/>
        <w:lang w:val="uk-UA" w:eastAsia="uk-UA" w:bidi="uk-UA"/>
      </w:rPr>
    </w:lvl>
    <w:lvl w:ilvl="8" w:tplc="1BF4D3F6">
      <w:numFmt w:val="bullet"/>
      <w:lvlText w:val="•"/>
      <w:lvlJc w:val="left"/>
      <w:pPr>
        <w:ind w:left="8175" w:hanging="280"/>
      </w:pPr>
      <w:rPr>
        <w:rFonts w:hint="default"/>
        <w:lang w:val="uk-UA" w:eastAsia="uk-UA" w:bidi="uk-UA"/>
      </w:rPr>
    </w:lvl>
  </w:abstractNum>
  <w:abstractNum w:abstractNumId="20">
    <w:nsid w:val="3AC67D38"/>
    <w:multiLevelType w:val="hybridMultilevel"/>
    <w:tmpl w:val="37984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86C36"/>
    <w:multiLevelType w:val="hybridMultilevel"/>
    <w:tmpl w:val="29C28162"/>
    <w:lvl w:ilvl="0" w:tplc="04190001">
      <w:start w:val="1"/>
      <w:numFmt w:val="bullet"/>
      <w:lvlText w:val=""/>
      <w:lvlJc w:val="left"/>
      <w:rPr>
        <w:rFonts w:ascii="Symbol" w:hAnsi="Symbol" w:hint="default"/>
      </w:rPr>
    </w:lvl>
    <w:lvl w:ilvl="1" w:tplc="FFFFFFFF">
      <w:start w:val="65536"/>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2">
    <w:nsid w:val="46BF4BE4"/>
    <w:multiLevelType w:val="hybridMultilevel"/>
    <w:tmpl w:val="7E029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91CB0"/>
    <w:multiLevelType w:val="hybridMultilevel"/>
    <w:tmpl w:val="A032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0F219E"/>
    <w:multiLevelType w:val="hybridMultilevel"/>
    <w:tmpl w:val="D72C341E"/>
    <w:lvl w:ilvl="0" w:tplc="E8382EF4">
      <w:start w:val="1"/>
      <w:numFmt w:val="decimal"/>
      <w:lvlText w:val="%1."/>
      <w:lvlJc w:val="left"/>
      <w:pPr>
        <w:ind w:left="216" w:hanging="706"/>
      </w:pPr>
      <w:rPr>
        <w:rFonts w:ascii="Times New Roman" w:eastAsia="Times New Roman" w:hAnsi="Times New Roman" w:cs="Times New Roman" w:hint="default"/>
        <w:w w:val="99"/>
        <w:sz w:val="28"/>
        <w:szCs w:val="28"/>
        <w:lang w:val="uk-UA" w:eastAsia="en-US" w:bidi="ar-SA"/>
      </w:rPr>
    </w:lvl>
    <w:lvl w:ilvl="1" w:tplc="BA0C15E4">
      <w:numFmt w:val="bullet"/>
      <w:lvlText w:val="•"/>
      <w:lvlJc w:val="left"/>
      <w:pPr>
        <w:ind w:left="1206" w:hanging="706"/>
      </w:pPr>
      <w:rPr>
        <w:lang w:val="uk-UA" w:eastAsia="en-US" w:bidi="ar-SA"/>
      </w:rPr>
    </w:lvl>
    <w:lvl w:ilvl="2" w:tplc="4088EBD8">
      <w:numFmt w:val="bullet"/>
      <w:lvlText w:val="•"/>
      <w:lvlJc w:val="left"/>
      <w:pPr>
        <w:ind w:left="2192" w:hanging="706"/>
      </w:pPr>
      <w:rPr>
        <w:lang w:val="uk-UA" w:eastAsia="en-US" w:bidi="ar-SA"/>
      </w:rPr>
    </w:lvl>
    <w:lvl w:ilvl="3" w:tplc="67046A80">
      <w:numFmt w:val="bullet"/>
      <w:lvlText w:val="•"/>
      <w:lvlJc w:val="left"/>
      <w:pPr>
        <w:ind w:left="3179" w:hanging="706"/>
      </w:pPr>
      <w:rPr>
        <w:lang w:val="uk-UA" w:eastAsia="en-US" w:bidi="ar-SA"/>
      </w:rPr>
    </w:lvl>
    <w:lvl w:ilvl="4" w:tplc="337441D2">
      <w:numFmt w:val="bullet"/>
      <w:lvlText w:val="•"/>
      <w:lvlJc w:val="left"/>
      <w:pPr>
        <w:ind w:left="4165" w:hanging="706"/>
      </w:pPr>
      <w:rPr>
        <w:lang w:val="uk-UA" w:eastAsia="en-US" w:bidi="ar-SA"/>
      </w:rPr>
    </w:lvl>
    <w:lvl w:ilvl="5" w:tplc="8C24A91E">
      <w:numFmt w:val="bullet"/>
      <w:lvlText w:val="•"/>
      <w:lvlJc w:val="left"/>
      <w:pPr>
        <w:ind w:left="5152" w:hanging="706"/>
      </w:pPr>
      <w:rPr>
        <w:lang w:val="uk-UA" w:eastAsia="en-US" w:bidi="ar-SA"/>
      </w:rPr>
    </w:lvl>
    <w:lvl w:ilvl="6" w:tplc="588A33FC">
      <w:numFmt w:val="bullet"/>
      <w:lvlText w:val="•"/>
      <w:lvlJc w:val="left"/>
      <w:pPr>
        <w:ind w:left="6138" w:hanging="706"/>
      </w:pPr>
      <w:rPr>
        <w:lang w:val="uk-UA" w:eastAsia="en-US" w:bidi="ar-SA"/>
      </w:rPr>
    </w:lvl>
    <w:lvl w:ilvl="7" w:tplc="DA8006C6">
      <w:numFmt w:val="bullet"/>
      <w:lvlText w:val="•"/>
      <w:lvlJc w:val="left"/>
      <w:pPr>
        <w:ind w:left="7124" w:hanging="706"/>
      </w:pPr>
      <w:rPr>
        <w:lang w:val="uk-UA" w:eastAsia="en-US" w:bidi="ar-SA"/>
      </w:rPr>
    </w:lvl>
    <w:lvl w:ilvl="8" w:tplc="2676C782">
      <w:numFmt w:val="bullet"/>
      <w:lvlText w:val="•"/>
      <w:lvlJc w:val="left"/>
      <w:pPr>
        <w:ind w:left="8111" w:hanging="706"/>
      </w:pPr>
      <w:rPr>
        <w:lang w:val="uk-UA" w:eastAsia="en-US" w:bidi="ar-SA"/>
      </w:rPr>
    </w:lvl>
  </w:abstractNum>
  <w:abstractNum w:abstractNumId="25">
    <w:nsid w:val="536230B5"/>
    <w:multiLevelType w:val="hybridMultilevel"/>
    <w:tmpl w:val="89CA8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597929"/>
    <w:multiLevelType w:val="hybridMultilevel"/>
    <w:tmpl w:val="EB525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C58AB"/>
    <w:multiLevelType w:val="hybridMultilevel"/>
    <w:tmpl w:val="7B248C4E"/>
    <w:lvl w:ilvl="0" w:tplc="F7643804">
      <w:start w:val="1"/>
      <w:numFmt w:val="decimal"/>
      <w:lvlText w:val="%1."/>
      <w:lvlJc w:val="left"/>
      <w:pPr>
        <w:ind w:left="301" w:hanging="280"/>
        <w:jc w:val="left"/>
      </w:pPr>
      <w:rPr>
        <w:rFonts w:ascii="Times New Roman" w:eastAsia="Times New Roman" w:hAnsi="Times New Roman" w:cs="Times New Roman" w:hint="default"/>
        <w:w w:val="99"/>
        <w:sz w:val="28"/>
        <w:szCs w:val="28"/>
        <w:lang w:val="uk-UA" w:eastAsia="uk-UA" w:bidi="uk-UA"/>
      </w:rPr>
    </w:lvl>
    <w:lvl w:ilvl="1" w:tplc="588EA08E">
      <w:numFmt w:val="bullet"/>
      <w:lvlText w:val="•"/>
      <w:lvlJc w:val="left"/>
      <w:pPr>
        <w:ind w:left="1284" w:hanging="280"/>
      </w:pPr>
      <w:rPr>
        <w:rFonts w:hint="default"/>
        <w:lang w:val="uk-UA" w:eastAsia="uk-UA" w:bidi="uk-UA"/>
      </w:rPr>
    </w:lvl>
    <w:lvl w:ilvl="2" w:tplc="FA30B5DE">
      <w:numFmt w:val="bullet"/>
      <w:lvlText w:val="•"/>
      <w:lvlJc w:val="left"/>
      <w:pPr>
        <w:ind w:left="2268" w:hanging="280"/>
      </w:pPr>
      <w:rPr>
        <w:rFonts w:hint="default"/>
        <w:lang w:val="uk-UA" w:eastAsia="uk-UA" w:bidi="uk-UA"/>
      </w:rPr>
    </w:lvl>
    <w:lvl w:ilvl="3" w:tplc="77B275FA">
      <w:numFmt w:val="bullet"/>
      <w:lvlText w:val="•"/>
      <w:lvlJc w:val="left"/>
      <w:pPr>
        <w:ind w:left="3253" w:hanging="280"/>
      </w:pPr>
      <w:rPr>
        <w:rFonts w:hint="default"/>
        <w:lang w:val="uk-UA" w:eastAsia="uk-UA" w:bidi="uk-UA"/>
      </w:rPr>
    </w:lvl>
    <w:lvl w:ilvl="4" w:tplc="596017F4">
      <w:numFmt w:val="bullet"/>
      <w:lvlText w:val="•"/>
      <w:lvlJc w:val="left"/>
      <w:pPr>
        <w:ind w:left="4237" w:hanging="280"/>
      </w:pPr>
      <w:rPr>
        <w:rFonts w:hint="default"/>
        <w:lang w:val="uk-UA" w:eastAsia="uk-UA" w:bidi="uk-UA"/>
      </w:rPr>
    </w:lvl>
    <w:lvl w:ilvl="5" w:tplc="69487A14">
      <w:numFmt w:val="bullet"/>
      <w:lvlText w:val="•"/>
      <w:lvlJc w:val="left"/>
      <w:pPr>
        <w:ind w:left="5222" w:hanging="280"/>
      </w:pPr>
      <w:rPr>
        <w:rFonts w:hint="default"/>
        <w:lang w:val="uk-UA" w:eastAsia="uk-UA" w:bidi="uk-UA"/>
      </w:rPr>
    </w:lvl>
    <w:lvl w:ilvl="6" w:tplc="C21AD1CC">
      <w:numFmt w:val="bullet"/>
      <w:lvlText w:val="•"/>
      <w:lvlJc w:val="left"/>
      <w:pPr>
        <w:ind w:left="6206" w:hanging="280"/>
      </w:pPr>
      <w:rPr>
        <w:rFonts w:hint="default"/>
        <w:lang w:val="uk-UA" w:eastAsia="uk-UA" w:bidi="uk-UA"/>
      </w:rPr>
    </w:lvl>
    <w:lvl w:ilvl="7" w:tplc="FFFABDA0">
      <w:numFmt w:val="bullet"/>
      <w:lvlText w:val="•"/>
      <w:lvlJc w:val="left"/>
      <w:pPr>
        <w:ind w:left="7191" w:hanging="280"/>
      </w:pPr>
      <w:rPr>
        <w:rFonts w:hint="default"/>
        <w:lang w:val="uk-UA" w:eastAsia="uk-UA" w:bidi="uk-UA"/>
      </w:rPr>
    </w:lvl>
    <w:lvl w:ilvl="8" w:tplc="1BF4D3F6">
      <w:numFmt w:val="bullet"/>
      <w:lvlText w:val="•"/>
      <w:lvlJc w:val="left"/>
      <w:pPr>
        <w:ind w:left="8175" w:hanging="280"/>
      </w:pPr>
      <w:rPr>
        <w:rFonts w:hint="default"/>
        <w:lang w:val="uk-UA" w:eastAsia="uk-UA" w:bidi="uk-UA"/>
      </w:rPr>
    </w:lvl>
  </w:abstractNum>
  <w:abstractNum w:abstractNumId="28">
    <w:nsid w:val="5F837C8E"/>
    <w:multiLevelType w:val="hybridMultilevel"/>
    <w:tmpl w:val="33A82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34126C"/>
    <w:multiLevelType w:val="hybridMultilevel"/>
    <w:tmpl w:val="FC4A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2798D"/>
    <w:multiLevelType w:val="hybridMultilevel"/>
    <w:tmpl w:val="B6349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441A1"/>
    <w:multiLevelType w:val="hybridMultilevel"/>
    <w:tmpl w:val="DFE4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7F32EB"/>
    <w:multiLevelType w:val="hybridMultilevel"/>
    <w:tmpl w:val="433018DA"/>
    <w:lvl w:ilvl="0" w:tplc="04190001">
      <w:start w:val="1"/>
      <w:numFmt w:val="bullet"/>
      <w:lvlText w:val=""/>
      <w:lvlJc w:val="left"/>
      <w:rPr>
        <w:rFonts w:ascii="Symbol" w:hAnsi="Symbol" w:hint="default"/>
      </w:r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33">
    <w:nsid w:val="7C547931"/>
    <w:multiLevelType w:val="hybridMultilevel"/>
    <w:tmpl w:val="18DC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0D076D"/>
    <w:multiLevelType w:val="hybridMultilevel"/>
    <w:tmpl w:val="28CC5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3"/>
  </w:num>
  <w:num w:numId="6">
    <w:abstractNumId w:val="21"/>
  </w:num>
  <w:num w:numId="7">
    <w:abstractNumId w:val="32"/>
  </w:num>
  <w:num w:numId="8">
    <w:abstractNumId w:val="10"/>
  </w:num>
  <w:num w:numId="9">
    <w:abstractNumId w:val="6"/>
  </w:num>
  <w:num w:numId="10">
    <w:abstractNumId w:val="28"/>
  </w:num>
  <w:num w:numId="11">
    <w:abstractNumId w:val="33"/>
  </w:num>
  <w:num w:numId="12">
    <w:abstractNumId w:val="17"/>
  </w:num>
  <w:num w:numId="13">
    <w:abstractNumId w:val="4"/>
  </w:num>
  <w:num w:numId="14">
    <w:abstractNumId w:val="9"/>
  </w:num>
  <w:num w:numId="15">
    <w:abstractNumId w:val="29"/>
  </w:num>
  <w:num w:numId="16">
    <w:abstractNumId w:val="34"/>
  </w:num>
  <w:num w:numId="17">
    <w:abstractNumId w:val="12"/>
  </w:num>
  <w:num w:numId="18">
    <w:abstractNumId w:val="26"/>
  </w:num>
  <w:num w:numId="19">
    <w:abstractNumId w:val="23"/>
  </w:num>
  <w:num w:numId="20">
    <w:abstractNumId w:val="30"/>
  </w:num>
  <w:num w:numId="21">
    <w:abstractNumId w:val="14"/>
  </w:num>
  <w:num w:numId="22">
    <w:abstractNumId w:val="31"/>
  </w:num>
  <w:num w:numId="23">
    <w:abstractNumId w:val="20"/>
  </w:num>
  <w:num w:numId="24">
    <w:abstractNumId w:val="15"/>
  </w:num>
  <w:num w:numId="25">
    <w:abstractNumId w:val="11"/>
  </w:num>
  <w:num w:numId="26">
    <w:abstractNumId w:val="18"/>
  </w:num>
  <w:num w:numId="27">
    <w:abstractNumId w:val="22"/>
  </w:num>
  <w:num w:numId="28">
    <w:abstractNumId w:val="25"/>
  </w:num>
  <w:num w:numId="29">
    <w:abstractNumId w:val="8"/>
  </w:num>
  <w:num w:numId="30">
    <w:abstractNumId w:val="5"/>
  </w:num>
  <w:num w:numId="31">
    <w:abstractNumId w:val="27"/>
  </w:num>
  <w:num w:numId="32">
    <w:abstractNumId w:val="16"/>
  </w:num>
  <w:num w:numId="33">
    <w:abstractNumId w:val="13"/>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475D3E"/>
    <w:rsid w:val="001518FE"/>
    <w:rsid w:val="00240116"/>
    <w:rsid w:val="003D6153"/>
    <w:rsid w:val="00431CF7"/>
    <w:rsid w:val="00475D3E"/>
    <w:rsid w:val="004903F4"/>
    <w:rsid w:val="004A3F25"/>
    <w:rsid w:val="004E5CE5"/>
    <w:rsid w:val="00551557"/>
    <w:rsid w:val="007156BB"/>
    <w:rsid w:val="00827BC9"/>
    <w:rsid w:val="009526C6"/>
    <w:rsid w:val="00A325AE"/>
    <w:rsid w:val="00AD189C"/>
    <w:rsid w:val="00B60DF6"/>
    <w:rsid w:val="00BB6E9B"/>
    <w:rsid w:val="00D314E6"/>
    <w:rsid w:val="00DA0541"/>
    <w:rsid w:val="00DA139C"/>
    <w:rsid w:val="00DA39EF"/>
    <w:rsid w:val="00EB4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FE"/>
    <w:rPr>
      <w:rFonts w:ascii="Times New Roman" w:eastAsia="Times New Roman" w:hAnsi="Times New Roman" w:cs="Times New Roman"/>
      <w:lang w:val="uk-UA" w:eastAsia="uk-UA" w:bidi="uk-UA"/>
    </w:rPr>
  </w:style>
  <w:style w:type="paragraph" w:styleId="1">
    <w:name w:val="heading 1"/>
    <w:basedOn w:val="a"/>
    <w:uiPriority w:val="9"/>
    <w:qFormat/>
    <w:rsid w:val="001518FE"/>
    <w:pPr>
      <w:spacing w:before="81"/>
      <w:jc w:val="center"/>
      <w:outlineLvl w:val="0"/>
    </w:pPr>
    <w:rPr>
      <w:b/>
      <w:bCs/>
      <w:sz w:val="28"/>
      <w:szCs w:val="28"/>
    </w:rPr>
  </w:style>
  <w:style w:type="paragraph" w:styleId="3">
    <w:name w:val="heading 3"/>
    <w:basedOn w:val="a"/>
    <w:next w:val="a"/>
    <w:link w:val="30"/>
    <w:uiPriority w:val="9"/>
    <w:semiHidden/>
    <w:unhideWhenUsed/>
    <w:qFormat/>
    <w:rsid w:val="009526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18FE"/>
    <w:tblPr>
      <w:tblInd w:w="0" w:type="dxa"/>
      <w:tblCellMar>
        <w:top w:w="0" w:type="dxa"/>
        <w:left w:w="0" w:type="dxa"/>
        <w:bottom w:w="0" w:type="dxa"/>
        <w:right w:w="0" w:type="dxa"/>
      </w:tblCellMar>
    </w:tblPr>
  </w:style>
  <w:style w:type="paragraph" w:styleId="10">
    <w:name w:val="toc 1"/>
    <w:basedOn w:val="a"/>
    <w:uiPriority w:val="1"/>
    <w:qFormat/>
    <w:rsid w:val="001518FE"/>
    <w:pPr>
      <w:spacing w:before="162"/>
      <w:ind w:left="721" w:hanging="421"/>
    </w:pPr>
    <w:rPr>
      <w:sz w:val="28"/>
      <w:szCs w:val="28"/>
    </w:rPr>
  </w:style>
  <w:style w:type="paragraph" w:styleId="2">
    <w:name w:val="toc 2"/>
    <w:basedOn w:val="a"/>
    <w:uiPriority w:val="1"/>
    <w:qFormat/>
    <w:rsid w:val="001518FE"/>
    <w:pPr>
      <w:ind w:left="301"/>
    </w:pPr>
    <w:rPr>
      <w:sz w:val="28"/>
      <w:szCs w:val="28"/>
    </w:rPr>
  </w:style>
  <w:style w:type="paragraph" w:styleId="a3">
    <w:name w:val="Body Text"/>
    <w:basedOn w:val="a"/>
    <w:uiPriority w:val="1"/>
    <w:qFormat/>
    <w:rsid w:val="001518FE"/>
    <w:pPr>
      <w:ind w:left="301"/>
      <w:jc w:val="both"/>
    </w:pPr>
    <w:rPr>
      <w:sz w:val="28"/>
      <w:szCs w:val="28"/>
    </w:rPr>
  </w:style>
  <w:style w:type="paragraph" w:styleId="a4">
    <w:name w:val="List Paragraph"/>
    <w:basedOn w:val="a"/>
    <w:uiPriority w:val="1"/>
    <w:qFormat/>
    <w:rsid w:val="001518FE"/>
    <w:pPr>
      <w:ind w:left="301" w:right="487" w:firstLine="709"/>
      <w:jc w:val="both"/>
    </w:pPr>
  </w:style>
  <w:style w:type="paragraph" w:customStyle="1" w:styleId="TableParagraph">
    <w:name w:val="Table Paragraph"/>
    <w:basedOn w:val="a"/>
    <w:uiPriority w:val="1"/>
    <w:qFormat/>
    <w:rsid w:val="001518FE"/>
  </w:style>
  <w:style w:type="paragraph" w:styleId="a5">
    <w:name w:val="header"/>
    <w:basedOn w:val="a"/>
    <w:link w:val="a6"/>
    <w:uiPriority w:val="99"/>
    <w:unhideWhenUsed/>
    <w:rsid w:val="00DA139C"/>
    <w:pPr>
      <w:widowControl/>
      <w:tabs>
        <w:tab w:val="center" w:pos="4677"/>
        <w:tab w:val="right" w:pos="9355"/>
      </w:tabs>
      <w:autoSpaceDE/>
      <w:autoSpaceDN/>
    </w:pPr>
    <w:rPr>
      <w:rFonts w:ascii="Calibri" w:eastAsia="Calibri" w:hAnsi="Calibri" w:cs="Arial"/>
      <w:sz w:val="20"/>
      <w:szCs w:val="20"/>
      <w:lang w:val="ru-RU" w:eastAsia="ru-RU" w:bidi="ar-SA"/>
    </w:rPr>
  </w:style>
  <w:style w:type="character" w:customStyle="1" w:styleId="a6">
    <w:name w:val="Верхний колонтитул Знак"/>
    <w:basedOn w:val="a0"/>
    <w:link w:val="a5"/>
    <w:uiPriority w:val="99"/>
    <w:rsid w:val="00DA139C"/>
    <w:rPr>
      <w:rFonts w:ascii="Calibri" w:eastAsia="Calibri" w:hAnsi="Calibri" w:cs="Arial"/>
      <w:sz w:val="20"/>
      <w:szCs w:val="20"/>
      <w:lang w:val="ru-RU" w:eastAsia="ru-RU"/>
    </w:rPr>
  </w:style>
  <w:style w:type="paragraph" w:styleId="a7">
    <w:name w:val="footer"/>
    <w:basedOn w:val="a"/>
    <w:link w:val="a8"/>
    <w:uiPriority w:val="99"/>
    <w:unhideWhenUsed/>
    <w:rsid w:val="00DA139C"/>
    <w:pPr>
      <w:widowControl/>
      <w:tabs>
        <w:tab w:val="center" w:pos="4677"/>
        <w:tab w:val="right" w:pos="9355"/>
      </w:tabs>
      <w:autoSpaceDE/>
      <w:autoSpaceDN/>
    </w:pPr>
    <w:rPr>
      <w:rFonts w:ascii="Calibri" w:eastAsia="Calibri" w:hAnsi="Calibri" w:cs="Arial"/>
      <w:sz w:val="20"/>
      <w:szCs w:val="20"/>
      <w:lang w:val="ru-RU" w:eastAsia="ru-RU" w:bidi="ar-SA"/>
    </w:rPr>
  </w:style>
  <w:style w:type="character" w:customStyle="1" w:styleId="a8">
    <w:name w:val="Нижний колонтитул Знак"/>
    <w:basedOn w:val="a0"/>
    <w:link w:val="a7"/>
    <w:uiPriority w:val="99"/>
    <w:rsid w:val="00DA139C"/>
    <w:rPr>
      <w:rFonts w:ascii="Calibri" w:eastAsia="Calibri" w:hAnsi="Calibri" w:cs="Arial"/>
      <w:sz w:val="20"/>
      <w:szCs w:val="20"/>
      <w:lang w:val="ru-RU" w:eastAsia="ru-RU"/>
    </w:rPr>
  </w:style>
  <w:style w:type="character" w:customStyle="1" w:styleId="30">
    <w:name w:val="Заголовок 3 Знак"/>
    <w:basedOn w:val="a0"/>
    <w:link w:val="3"/>
    <w:uiPriority w:val="9"/>
    <w:semiHidden/>
    <w:rsid w:val="009526C6"/>
    <w:rPr>
      <w:rFonts w:asciiTheme="majorHAnsi" w:eastAsiaTheme="majorEastAsia" w:hAnsiTheme="majorHAnsi" w:cstheme="majorBidi"/>
      <w:color w:val="243F60" w:themeColor="accent1" w:themeShade="7F"/>
      <w:sz w:val="24"/>
      <w:szCs w:val="24"/>
      <w:lang w:val="uk-UA" w:eastAsia="uk-UA" w:bidi="uk-UA"/>
    </w:rPr>
  </w:style>
  <w:style w:type="character" w:styleId="a9">
    <w:name w:val="Hyperlink"/>
    <w:basedOn w:val="a0"/>
    <w:uiPriority w:val="99"/>
    <w:semiHidden/>
    <w:unhideWhenUsed/>
    <w:rsid w:val="00952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028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rbis-nbuv.gov.ua/cgi-bin/irbis_nbuv/cgiirbis_64.exe?Z21ID&amp;I21DBN=UJRN&amp;P21DBN=UJRN&amp;S21STN=1&amp;S21REF=10&amp;S21FMT=JUU_all&amp;C21COM=S&amp;S21CNR=20&amp;S21P01=0&amp;S21P02=0&amp;S21P03=IJ%3D&amp;S21COLORTERMS=1&amp;S21STR=%D0%96101353" TargetMode="External"/><Relationship Id="rId18" Type="http://schemas.openxmlformats.org/officeDocument/2006/relationships/hyperlink" Target="http://www.nbuv.gov.ua/Portal/Soc_Gum/en_em/2008_5_1/Zbirnik_EM_08_1_59.pdf" TargetMode="External"/><Relationship Id="rId26" Type="http://schemas.openxmlformats.org/officeDocument/2006/relationships/hyperlink" Target="http://www.evrointegration.com.ua/articles/2014/12/8/7028546" TargetMode="External"/><Relationship Id="rId39" Type="http://schemas.openxmlformats.org/officeDocument/2006/relationships/hyperlink" Target="http://www.es.rae.ru/synergy/194-877" TargetMode="External"/><Relationship Id="rId21" Type="http://schemas.openxmlformats.org/officeDocument/2006/relationships/hyperlink" Target="https://cyberleninka.ru/article/n/regionalnye-faktory-ekonomicheskogo-rosta-sovremennye-tendentsii" TargetMode="External"/><Relationship Id="rId34" Type="http://schemas.openxmlformats.org/officeDocument/2006/relationships/hyperlink" Target="http://www.ecsocman.edu.ru/db/msg/299161.html" TargetMode="External"/><Relationship Id="rId42" Type="http://schemas.openxmlformats.org/officeDocument/2006/relationships/hyperlink" Target="http://ieie.nsc.ru/~tacis/lavr-rec" TargetMode="External"/><Relationship Id="rId47" Type="http://schemas.openxmlformats.org/officeDocument/2006/relationships/hyperlink" Target="http://www.regionet.org.ua/ua/Nova_derzhavna_regionalna_polituka" TargetMode="External"/><Relationship Id="rId50" Type="http://schemas.openxmlformats.org/officeDocument/2006/relationships/hyperlink" Target="http://www.irbis-nbuv.gov.ua/cgi-bin/irbis_nbuv/cgiirbis_64.exe?I21DBN=LINK&amp;P21DBN=UJRN&amp;Z21ID&amp;S21REF=10&amp;S21CNR=20&amp;S21STN=1&amp;S21FMT=ASP_meta&amp;C21COM=S&amp;2_S21P03=FILA%3D&amp;2_S21STR=ape_2015_2_11" TargetMode="External"/><Relationship Id="rId55" Type="http://schemas.openxmlformats.org/officeDocument/2006/relationships/hyperlink" Target="http://www.viche.info/journal/1022/" TargetMode="External"/><Relationship Id="rId7" Type="http://schemas.openxmlformats.org/officeDocument/2006/relationships/header" Target="header1.xml"/><Relationship Id="rId12" Type="http://schemas.openxmlformats.org/officeDocument/2006/relationships/hyperlink" Target="http://www.irbis-nbuv.gov.ua/cgi-bin/irbis_nbuv/cgiirbis_64.exe?Z21ID&amp;I21DBN=UJRN&amp;P21DBN=UJRN&amp;S21STN=1&amp;S21REF=10&amp;S21FMT=JUU_all&amp;C21COM=S&amp;S21CNR=20&amp;S21P01=0&amp;S21P02=0&amp;S21P03=IJ%3D&amp;S21COLORTERMS=1&amp;S21STR=%D0%96101353" TargetMode="External"/><Relationship Id="rId17" Type="http://schemas.openxmlformats.org/officeDocument/2006/relationships/hyperlink" Target="http://www.ukrstat.gov.ua/" TargetMode="External"/><Relationship Id="rId25" Type="http://schemas.openxmlformats.org/officeDocument/2006/relationships/hyperlink" Target="https://refdb.ru/look/3259246-pall.html" TargetMode="External"/><Relationship Id="rId33" Type="http://schemas.openxmlformats.org/officeDocument/2006/relationships/hyperlink" Target="http://me.gov.ua/" TargetMode="External"/><Relationship Id="rId38" Type="http://schemas.openxmlformats.org/officeDocument/2006/relationships/hyperlink" Target="http://www.kmu.gov.ua/control/uk/publish/article?art_id" TargetMode="External"/><Relationship Id="rId46" Type="http://schemas.openxmlformats.org/officeDocument/2006/relationships/hyperlink" Target="http://www.niss.gov.ua/content/articles/files/Naz_proektu-dc136.pdf" TargetMode="External"/><Relationship Id="rId2" Type="http://schemas.openxmlformats.org/officeDocument/2006/relationships/styles" Target="styles.xml"/><Relationship Id="rId16" Type="http://schemas.openxmlformats.org/officeDocument/2006/relationships/hyperlink" Target="http://psm.in.ua/index-114.html" TargetMode="External"/><Relationship Id="rId20" Type="http://schemas.openxmlformats.org/officeDocument/2006/relationships/hyperlink" Target="https://cyberleninka.ru/article/n/regionalnye-faktory-ekonomicheskogo-rosta-sovremennye-tendentsii" TargetMode="External"/><Relationship Id="rId29" Type="http://schemas.openxmlformats.org/officeDocument/2006/relationships/hyperlink" Target="http://zakon1.rada.gov.ua/laws/show/2404-17" TargetMode="External"/><Relationship Id="rId41" Type="http://schemas.openxmlformats.org/officeDocument/2006/relationships/hyperlink" Target="http://economy-lib.com/federalnoe-regulirovanie-ekonomicheskogo-razvitiya-regionov-v-rossiyskoy-federatsii" TargetMode="External"/><Relationship Id="rId54" Type="http://schemas.openxmlformats.org/officeDocument/2006/relationships/hyperlink" Target="http://www.me.gov.ua/Tags/DocumentsByTag?lang=uk-UA&amp;tag=Investitsiino-innovatsiinaPoliti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UJRN&amp;P21DBN=UJRN&amp;S21STN=1&amp;S21REF=10&amp;S21FMT=fullwebr&amp;C21COM=S&amp;S21CNR=20&amp;S21P01=0&amp;S21P02=0&amp;S21P03=A%3D&amp;S21COLORTERMS=1&amp;S21STR=%D0%91%D0%B0%D0%B7%D0%B8%D0%BB%D1%8E%D0%BA%20%D0%90%24" TargetMode="External"/><Relationship Id="rId24" Type="http://schemas.openxmlformats.org/officeDocument/2006/relationships/hyperlink" Target="http://www.hi-edy.ru/e-books/xbook131/01/part-008.htm" TargetMode="External"/><Relationship Id="rId32" Type="http://schemas.openxmlformats.org/officeDocument/2006/relationships/hyperlink" Target="http://www.eba.com.ua/uk/about-eba" TargetMode="External"/><Relationship Id="rId37" Type="http://schemas.openxmlformats.org/officeDocument/2006/relationships/hyperlink" Target="http://irbisnbuv.gov.ua/" TargetMode="External"/><Relationship Id="rId40" Type="http://schemas.openxmlformats.org/officeDocument/2006/relationships/hyperlink" Target="http://economy-lib.com/federalnoe-regulirovanie-ekonomicheskogo-razvitiya-regionov-v-rossiyskoy-federatsii" TargetMode="External"/><Relationship Id="rId45" Type="http://schemas.openxmlformats.org/officeDocument/2006/relationships/hyperlink" Target="https://bank.gov.ua/control/uk/index" TargetMode="External"/><Relationship Id="rId53" Type="http://schemas.openxmlformats.org/officeDocument/2006/relationships/hyperlink" Target="http://www.me.gov.ua/Tags/DocumentsByTag?lang=uk-UA&amp;tag=Investitsiino-innovatsiinaPolitika"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sm.in.ua/index-114.html" TargetMode="External"/><Relationship Id="rId23" Type="http://schemas.openxmlformats.org/officeDocument/2006/relationships/hyperlink" Target="http://www.orenburg.ru/culture/credo/12/2.html" TargetMode="External"/><Relationship Id="rId28" Type="http://schemas.openxmlformats.org/officeDocument/2006/relationships/hyperlink" Target="http://www.oridu.odessa.ua/news/2015/06/9/new-05-k-rppa.pdf" TargetMode="External"/><Relationship Id="rId36" Type="http://schemas.openxmlformats.org/officeDocument/2006/relationships/hyperlink" Target="http://ird.gov.ua/irdp/e20170603.pdf" TargetMode="External"/><Relationship Id="rId49" Type="http://schemas.openxmlformats.org/officeDocument/2006/relationships/hyperlink" Target="http://www.irbis-nbuv.gov.ua/cgi-bin/irbis_nbuv/cgiirbis_64.exe?Z21ID&amp;I21DBN=UJRN&amp;P21DBN=UJRN&amp;S21STN=1&amp;S21REF=10&amp;S21FMT=JUU_all&amp;C21COM=S&amp;S21CNR=20&amp;S21P01=0&amp;S21P02=0&amp;S21P03=IJ%3D&amp;S21COLORTERMS=1&amp;S21STR=%D0%9623291" TargetMode="External"/><Relationship Id="rId57" Type="http://schemas.openxmlformats.org/officeDocument/2006/relationships/fontTable" Target="fontTable.xml"/><Relationship Id="rId10" Type="http://schemas.openxmlformats.org/officeDocument/2006/relationships/hyperlink" Target="http://elartu.tntu.edu.ua/bitstream/lib/21285/2/SSEP_2016_Artemenko_L_B-Otsinka_stanu_ta_shliakhy_32-51.pdf" TargetMode="External"/><Relationship Id="rId19" Type="http://schemas.openxmlformats.org/officeDocument/2006/relationships/hyperlink" Target="https://cyberleninka.ru/journal/n/terra-economicus" TargetMode="External"/><Relationship Id="rId31" Type="http://schemas.openxmlformats.org/officeDocument/2006/relationships/hyperlink" Target="http://zakon4.rada.gov.ua/laws/show/1508-18" TargetMode="External"/><Relationship Id="rId44" Type="http://schemas.openxmlformats.org/officeDocument/2006/relationships/hyperlink" Target="http://www.bank.gov.ua/" TargetMode="External"/><Relationship Id="rId52"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yperlink" Target="http://elartu.tntu.edu.ua/bitstream/lib/21285/2/SSEP_2016_Artemenko_L_B-Otsinka_stanu_ta_shliakhy_32-51.pdf" TargetMode="External"/><Relationship Id="rId14" Type="http://schemas.openxmlformats.org/officeDocument/2006/relationships/hyperlink" Target="http://www.irbis-nbuv.gov.ua/cgi-bin/irbis_nbuv/cgiirbis_64.exe?I21DBN=LINK&amp;P21DBN=UJRN&amp;Z21ID&amp;S21REF=10&amp;S21CNR=20&amp;S21STN=1&amp;S21FMT=ASP_meta&amp;C21COM=S&amp;2_S21P03=FILA%3D&amp;2_S21STR=eut_2015_1_5" TargetMode="External"/><Relationship Id="rId22" Type="http://schemas.openxmlformats.org/officeDocument/2006/relationships/hyperlink" Target="http://law.journalsofznu.zp.ua/archive/visnik-4-2014-1/20.pdf" TargetMode="External"/><Relationship Id="rId27" Type="http://schemas.openxmlformats.org/officeDocument/2006/relationships/hyperlink" Target="http://www.sbiblio.com/forum/" TargetMode="External"/><Relationship Id="rId30" Type="http://schemas.openxmlformats.org/officeDocument/2006/relationships/hyperlink" Target="http://zakon4.rada.gov.ua/laws/show/1621-15" TargetMode="External"/><Relationship Id="rId35" Type="http://schemas.openxmlformats.org/officeDocument/2006/relationships/hyperlink" Target="http://www.chuvsu.ru/images/stories/" TargetMode="External"/><Relationship Id="rId43" Type="http://schemas.openxmlformats.org/officeDocument/2006/relationships/hyperlink" Target="http://www.library.tane.edu.ua/images/naukvydannya/hx99QA.pdf" TargetMode="External"/><Relationship Id="rId48" Type="http://schemas.openxmlformats.org/officeDocument/2006/relationships/hyperlink" Target="https://www.google.com/url?sa=t&amp;rct=j&amp;q&amp;esrc=s&amp;source=web&amp;cd=11&amp;ved=0ahUKEwjujaS-n5naAhUEPVAKHd1kCTM4ChAWCCYwAA&amp;url=http%3A%2F%2Fwww.irbis-nbuv.gov.ua%2Fcgi-bin%2Firbis_nbuv%2Fcgiirbis_64.exe%3FI21DBN%3DLINK%26P21DBN%3DUJRN%26Z21ID%3D%26S21REF%3D10%26S21CNR%3D20%26S21STN%3D1%26S21FMT%3DASP_meta%26C21COM%3DS%262_S21P03%3DFILA%3D%262_S21STR%3Dape_2015_2_11&amp;usg=AOvVaw2r6G8ekCeXMYpjA7ef2XnB" TargetMode="External"/><Relationship Id="rId56" Type="http://schemas.openxmlformats.org/officeDocument/2006/relationships/hyperlink" Target="http://cyberleninka.ru/article/n/definitsii-sotsialno-ekonomicheskoy-" TargetMode="External"/><Relationship Id="rId8" Type="http://schemas.openxmlformats.org/officeDocument/2006/relationships/footer" Target="footer1.xml"/><Relationship Id="rId51" Type="http://schemas.openxmlformats.org/officeDocument/2006/relationships/hyperlink" Target="http://www.ukrproject.gov.u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8156</Words>
  <Characters>46490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Torik</dc:creator>
  <cp:lastModifiedBy>Ирина</cp:lastModifiedBy>
  <cp:revision>6</cp:revision>
  <dcterms:created xsi:type="dcterms:W3CDTF">2021-03-23T21:17:00Z</dcterms:created>
  <dcterms:modified xsi:type="dcterms:W3CDTF">2021-03-24T11:00:00Z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2020-12-27T00:00:00Z</vt:filetime>
  </property>
  <property fmtid="{D5CDD505-2E9C-101B-9397-08002B2CF9AE}" pid="3" name="Creator">
    <vt:lpwstr>Acrobat PDFMaker 11 для Word</vt:lpwstr>
  </property>
  <property fmtid="{D5CDD505-2E9C-101B-9397-08002B2CF9AE}" pid="4" name="LastSaved">
    <vt:filetime>2021-01-13T00:00:00Z</vt:filetime>
  </property>
</Properties>
</file>