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9" w:rsidRDefault="000171F0" w:rsidP="000171F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0171F0">
        <w:rPr>
          <w:rFonts w:ascii="Times New Roman" w:hAnsi="Times New Roman"/>
          <w:b/>
          <w:sz w:val="32"/>
          <w:szCs w:val="32"/>
        </w:rPr>
        <w:t>СМЕРЧІ НАД ПІВДЕННИМ ЗАХОДОМ УКРАЇНИ</w:t>
      </w:r>
    </w:p>
    <w:p w:rsidR="000171F0" w:rsidRPr="004C0919" w:rsidRDefault="004C0919" w:rsidP="000171F0">
      <w:pPr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З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2001 ПО 2017 РР.</w:t>
      </w:r>
    </w:p>
    <w:p w:rsidR="000171F0" w:rsidRDefault="000171F0" w:rsidP="000171F0">
      <w:pPr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iCs/>
          <w:sz w:val="28"/>
          <w:szCs w:val="28"/>
          <w:lang w:val="ru-RU"/>
        </w:rPr>
      </w:pPr>
    </w:p>
    <w:p w:rsidR="000171F0" w:rsidRPr="0070242B" w:rsidRDefault="000171F0" w:rsidP="0070242B">
      <w:pPr>
        <w:spacing w:after="0" w:line="240" w:lineRule="auto"/>
        <w:jc w:val="center"/>
        <w:outlineLvl w:val="0"/>
        <w:rPr>
          <w:rFonts w:ascii="Times New Roman" w:eastAsia="PMingLiU" w:hAnsi="Times New Roman"/>
          <w:b/>
          <w:i/>
          <w:sz w:val="28"/>
          <w:szCs w:val="28"/>
        </w:rPr>
      </w:pPr>
      <w:proofErr w:type="spellStart"/>
      <w:r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Кроленко</w:t>
      </w:r>
      <w:proofErr w:type="spellEnd"/>
      <w:r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Ю.</w:t>
      </w:r>
      <w:r w:rsidRPr="0070242B">
        <w:rPr>
          <w:rFonts w:ascii="Times New Roman" w:eastAsia="PMingLiU" w:hAnsi="Times New Roman"/>
          <w:b/>
          <w:bCs/>
          <w:i/>
          <w:iCs/>
          <w:sz w:val="28"/>
          <w:szCs w:val="28"/>
        </w:rPr>
        <w:t>І.</w:t>
      </w:r>
      <w:r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,</w:t>
      </w:r>
      <w:r w:rsidR="00AC5919"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магі</w:t>
      </w:r>
      <w:proofErr w:type="gramStart"/>
      <w:r w:rsid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стр</w:t>
      </w:r>
      <w:proofErr w:type="spellEnd"/>
      <w:proofErr w:type="gramEnd"/>
      <w:r w:rsid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,</w:t>
      </w:r>
      <w:r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0242B">
        <w:rPr>
          <w:rFonts w:ascii="Times New Roman" w:hAnsi="Times New Roman"/>
          <w:i/>
          <w:sz w:val="28"/>
          <w:szCs w:val="28"/>
        </w:rPr>
        <w:t>Семергей-Чумаченко</w:t>
      </w:r>
      <w:proofErr w:type="spellEnd"/>
      <w:r w:rsidRPr="0070242B">
        <w:rPr>
          <w:rFonts w:ascii="Times New Roman" w:hAnsi="Times New Roman"/>
          <w:i/>
          <w:sz w:val="28"/>
          <w:szCs w:val="28"/>
        </w:rPr>
        <w:t xml:space="preserve"> А.Б., к.геогр.н., доц.</w:t>
      </w:r>
    </w:p>
    <w:p w:rsidR="000171F0" w:rsidRPr="000171F0" w:rsidRDefault="000171F0" w:rsidP="0070242B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Одеський державний екологічний університет</w:t>
      </w:r>
    </w:p>
    <w:p w:rsidR="0070242B" w:rsidRDefault="0070242B" w:rsidP="004C0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71F0" w:rsidRDefault="000171F0" w:rsidP="004C0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DBB">
        <w:rPr>
          <w:rFonts w:ascii="Times New Roman" w:hAnsi="Times New Roman"/>
          <w:sz w:val="28"/>
          <w:szCs w:val="28"/>
        </w:rPr>
        <w:t xml:space="preserve">Смерч – це </w:t>
      </w:r>
      <w:proofErr w:type="spellStart"/>
      <w:r w:rsidRPr="00913DBB">
        <w:rPr>
          <w:rFonts w:ascii="Times New Roman" w:hAnsi="Times New Roman"/>
          <w:sz w:val="28"/>
          <w:szCs w:val="28"/>
        </w:rPr>
        <w:t>мезомасштабний</w:t>
      </w:r>
      <w:proofErr w:type="spellEnd"/>
      <w:r w:rsidRPr="00913DBB">
        <w:rPr>
          <w:rFonts w:ascii="Times New Roman" w:hAnsi="Times New Roman"/>
          <w:sz w:val="28"/>
          <w:szCs w:val="28"/>
        </w:rPr>
        <w:t xml:space="preserve"> вихор, що дуже сильно обертає високий і вузький стовп повітря, який поширюється від купчасто-дощової хмари до поверхні землі. Подібні вихори звичайно спостерігається на холодних фронтах з хвилями за наявності циклонічної циркуляції масштабу мезо-</w:t>
      </w:r>
      <w:r w:rsidRPr="00913DBB">
        <w:rPr>
          <w:rFonts w:ascii="Times New Roman" w:hAnsi="Times New Roman"/>
          <w:sz w:val="28"/>
          <w:szCs w:val="28"/>
        </w:rPr>
        <w:sym w:font="Symbol" w:char="F062"/>
      </w:r>
      <w:r w:rsidRPr="00913DBB">
        <w:rPr>
          <w:rFonts w:ascii="Times New Roman" w:hAnsi="Times New Roman"/>
          <w:sz w:val="28"/>
          <w:szCs w:val="28"/>
        </w:rPr>
        <w:t xml:space="preserve"> в нижніх шарах тропосфери при значній нестійкості атмосфери</w:t>
      </w:r>
      <w:r w:rsidR="001B510F">
        <w:rPr>
          <w:rFonts w:ascii="Times New Roman" w:hAnsi="Times New Roman"/>
          <w:sz w:val="28"/>
          <w:szCs w:val="28"/>
        </w:rPr>
        <w:t xml:space="preserve"> </w:t>
      </w:r>
      <w:r w:rsidR="001B510F" w:rsidRPr="001B510F">
        <w:rPr>
          <w:rFonts w:ascii="Times New Roman" w:hAnsi="Times New Roman"/>
          <w:sz w:val="28"/>
          <w:szCs w:val="28"/>
        </w:rPr>
        <w:t>[</w:t>
      </w:r>
      <w:r w:rsidR="001B510F">
        <w:rPr>
          <w:rFonts w:ascii="Times New Roman" w:hAnsi="Times New Roman"/>
          <w:sz w:val="28"/>
          <w:szCs w:val="28"/>
        </w:rPr>
        <w:t>1</w:t>
      </w:r>
      <w:r w:rsidR="001B510F" w:rsidRPr="001B510F">
        <w:rPr>
          <w:rFonts w:ascii="Times New Roman" w:hAnsi="Times New Roman"/>
          <w:sz w:val="28"/>
          <w:szCs w:val="28"/>
        </w:rPr>
        <w:t>]</w:t>
      </w:r>
      <w:r w:rsidRPr="00913DBB">
        <w:rPr>
          <w:rFonts w:ascii="Times New Roman" w:hAnsi="Times New Roman"/>
          <w:sz w:val="28"/>
          <w:szCs w:val="28"/>
        </w:rPr>
        <w:t xml:space="preserve">. </w:t>
      </w:r>
    </w:p>
    <w:p w:rsidR="00A356A5" w:rsidRDefault="000171F0" w:rsidP="004C0919">
      <w:pPr>
        <w:spacing w:after="0" w:line="240" w:lineRule="auto"/>
        <w:ind w:firstLine="567"/>
        <w:jc w:val="both"/>
        <w:rPr>
          <w:rStyle w:val="FontStyle61"/>
          <w:b w:val="0"/>
          <w:iCs/>
          <w:sz w:val="28"/>
        </w:rPr>
      </w:pPr>
      <w:r>
        <w:rPr>
          <w:rFonts w:ascii="Times New Roman" w:hAnsi="Times New Roman"/>
          <w:sz w:val="28"/>
          <w:szCs w:val="28"/>
        </w:rPr>
        <w:t>За допомогою інтерактивної баз</w:t>
      </w:r>
      <w:r w:rsidRPr="000171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даних Європейської лабораторії сильних штормів (</w:t>
      </w:r>
      <w:r>
        <w:rPr>
          <w:rFonts w:ascii="Times New Roman" w:hAnsi="Times New Roman"/>
          <w:sz w:val="28"/>
          <w:szCs w:val="28"/>
          <w:lang w:val="en-US"/>
        </w:rPr>
        <w:t>European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Severe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Storms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Laboratory</w:t>
      </w:r>
      <w:r>
        <w:rPr>
          <w:rFonts w:ascii="Times New Roman" w:hAnsi="Times New Roman"/>
          <w:sz w:val="28"/>
          <w:szCs w:val="28"/>
        </w:rPr>
        <w:t xml:space="preserve"> ESSL) </w:t>
      </w:r>
      <w:r w:rsidR="001B510F" w:rsidRPr="001B510F">
        <w:rPr>
          <w:rFonts w:ascii="Times New Roman" w:hAnsi="Times New Roman"/>
          <w:sz w:val="28"/>
          <w:szCs w:val="28"/>
        </w:rPr>
        <w:t xml:space="preserve">[4] </w:t>
      </w:r>
      <w:r>
        <w:rPr>
          <w:rFonts w:ascii="Times New Roman" w:hAnsi="Times New Roman"/>
          <w:sz w:val="28"/>
          <w:szCs w:val="28"/>
        </w:rPr>
        <w:t xml:space="preserve">виявлено </w:t>
      </w:r>
      <w:r w:rsidRPr="000171F0">
        <w:rPr>
          <w:rFonts w:ascii="Times New Roman" w:hAnsi="Times New Roman"/>
          <w:sz w:val="28"/>
          <w:szCs w:val="28"/>
        </w:rPr>
        <w:t>27 випадків виникнення смерчів</w:t>
      </w:r>
      <w:r w:rsidR="00BC51FC">
        <w:rPr>
          <w:rFonts w:ascii="Times New Roman" w:hAnsi="Times New Roman"/>
          <w:sz w:val="28"/>
          <w:szCs w:val="28"/>
        </w:rPr>
        <w:t xml:space="preserve"> (рис. 1)</w:t>
      </w:r>
      <w:r w:rsidRPr="000171F0">
        <w:rPr>
          <w:rFonts w:ascii="Times New Roman" w:hAnsi="Times New Roman"/>
          <w:sz w:val="28"/>
          <w:szCs w:val="28"/>
        </w:rPr>
        <w:t xml:space="preserve"> над </w:t>
      </w:r>
      <w:r w:rsidRPr="000171F0">
        <w:rPr>
          <w:rStyle w:val="FontStyle61"/>
          <w:b w:val="0"/>
          <w:iCs/>
          <w:sz w:val="28"/>
        </w:rPr>
        <w:t>південним заходом України</w:t>
      </w:r>
      <w:r w:rsidRPr="000171F0">
        <w:rPr>
          <w:rFonts w:ascii="Times New Roman" w:hAnsi="Times New Roman"/>
          <w:sz w:val="28"/>
          <w:szCs w:val="28"/>
        </w:rPr>
        <w:t xml:space="preserve"> з 2001 по 2017</w:t>
      </w:r>
      <w:r w:rsidRPr="000171F0">
        <w:rPr>
          <w:rFonts w:ascii="Times New Roman" w:hAnsi="Times New Roman"/>
          <w:sz w:val="28"/>
          <w:szCs w:val="28"/>
          <w:lang w:val="en-US"/>
        </w:rPr>
        <w:t> </w:t>
      </w:r>
      <w:r w:rsidRPr="000171F0">
        <w:rPr>
          <w:rFonts w:ascii="Times New Roman" w:hAnsi="Times New Roman"/>
          <w:sz w:val="28"/>
          <w:szCs w:val="28"/>
        </w:rPr>
        <w:t>рр</w:t>
      </w:r>
      <w:r w:rsidRPr="000171F0">
        <w:rPr>
          <w:rStyle w:val="FontStyle61"/>
          <w:b w:val="0"/>
          <w:iCs/>
          <w:sz w:val="28"/>
        </w:rPr>
        <w:t>.</w:t>
      </w:r>
    </w:p>
    <w:p w:rsidR="0070242B" w:rsidRDefault="0070242B" w:rsidP="004C0919">
      <w:pPr>
        <w:spacing w:after="0" w:line="240" w:lineRule="auto"/>
        <w:ind w:firstLine="567"/>
        <w:jc w:val="both"/>
        <w:rPr>
          <w:rStyle w:val="FontStyle61"/>
          <w:b w:val="0"/>
          <w:iCs/>
          <w:sz w:val="28"/>
        </w:rPr>
      </w:pPr>
    </w:p>
    <w:p w:rsidR="0070242B" w:rsidRDefault="009D07A8" w:rsidP="007024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 w:val="28"/>
          <w:lang w:val="ru-RU" w:eastAsia="ru-RU"/>
        </w:rPr>
        <w:drawing>
          <wp:inline distT="0" distB="0" distL="0" distR="0">
            <wp:extent cx="4409314" cy="23050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37" cy="23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61"/>
          <w:b w:val="0"/>
          <w:iCs/>
          <w:sz w:val="28"/>
        </w:rPr>
        <w:br/>
      </w:r>
    </w:p>
    <w:p w:rsidR="0070242B" w:rsidRDefault="009D07A8" w:rsidP="007024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Pr="009D07A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D07A8">
        <w:rPr>
          <w:rFonts w:ascii="Times New Roman" w:hAnsi="Times New Roman"/>
          <w:sz w:val="28"/>
          <w:szCs w:val="28"/>
        </w:rPr>
        <w:t xml:space="preserve"> Карта  розповсюдження смерчів південним заходом </w:t>
      </w:r>
    </w:p>
    <w:p w:rsidR="009D07A8" w:rsidRDefault="009D07A8" w:rsidP="0070242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07A8">
        <w:rPr>
          <w:rFonts w:ascii="Times New Roman" w:hAnsi="Times New Roman"/>
          <w:sz w:val="28"/>
          <w:szCs w:val="28"/>
        </w:rPr>
        <w:t>України за період 2001-2017 рр.</w:t>
      </w:r>
    </w:p>
    <w:p w:rsidR="0070242B" w:rsidRDefault="0070242B" w:rsidP="0070242B">
      <w:pPr>
        <w:spacing w:after="0" w:line="240" w:lineRule="auto"/>
        <w:ind w:firstLine="567"/>
        <w:jc w:val="both"/>
        <w:rPr>
          <w:rStyle w:val="FontStyle61"/>
          <w:b w:val="0"/>
          <w:iCs/>
          <w:sz w:val="28"/>
        </w:rPr>
      </w:pPr>
    </w:p>
    <w:p w:rsidR="00E06D9C" w:rsidRDefault="009D07A8" w:rsidP="007024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1"/>
          <w:b w:val="0"/>
          <w:iCs/>
          <w:sz w:val="28"/>
        </w:rPr>
        <w:t>Б</w:t>
      </w:r>
      <w:r w:rsidRPr="009D07A8">
        <w:rPr>
          <w:rStyle w:val="FontStyle61"/>
          <w:b w:val="0"/>
          <w:iCs/>
          <w:sz w:val="28"/>
        </w:rPr>
        <w:t>ільшість смерчів над регіоном (38 %) виникала у червні, також вони активно утворювалися у травні – 25%</w:t>
      </w:r>
      <w:r w:rsidR="001B510F">
        <w:rPr>
          <w:rStyle w:val="FontStyle61"/>
          <w:b w:val="0"/>
          <w:iCs/>
          <w:sz w:val="28"/>
        </w:rPr>
        <w:t xml:space="preserve">, отже </w:t>
      </w:r>
      <w:r w:rsidR="00E06D9C">
        <w:rPr>
          <w:rStyle w:val="FontStyle61"/>
          <w:b w:val="0"/>
          <w:iCs/>
          <w:sz w:val="28"/>
        </w:rPr>
        <w:t xml:space="preserve">річний хід їх виникнення </w:t>
      </w:r>
      <w:r w:rsidR="001B510F">
        <w:rPr>
          <w:rStyle w:val="FontStyle61"/>
          <w:b w:val="0"/>
          <w:iCs/>
          <w:sz w:val="28"/>
        </w:rPr>
        <w:t>не відрізня</w:t>
      </w:r>
      <w:r w:rsidR="00E06D9C">
        <w:rPr>
          <w:rStyle w:val="FontStyle61"/>
          <w:b w:val="0"/>
          <w:iCs/>
          <w:sz w:val="28"/>
        </w:rPr>
        <w:t>в</w:t>
      </w:r>
      <w:r w:rsidR="001B510F">
        <w:rPr>
          <w:rStyle w:val="FontStyle61"/>
          <w:b w:val="0"/>
          <w:iCs/>
          <w:sz w:val="28"/>
        </w:rPr>
        <w:t xml:space="preserve">ся </w:t>
      </w:r>
      <w:r w:rsidR="00E06D9C">
        <w:rPr>
          <w:rStyle w:val="FontStyle61"/>
          <w:b w:val="0"/>
          <w:iCs/>
          <w:sz w:val="28"/>
        </w:rPr>
        <w:t xml:space="preserve">від </w:t>
      </w:r>
      <w:r w:rsidR="00E06D9C" w:rsidRPr="001B510F">
        <w:rPr>
          <w:rFonts w:ascii="Times New Roman" w:hAnsi="Times New Roman"/>
          <w:sz w:val="28"/>
          <w:szCs w:val="28"/>
        </w:rPr>
        <w:t>[</w:t>
      </w:r>
      <w:r w:rsidR="00E06D9C">
        <w:rPr>
          <w:rFonts w:ascii="Times New Roman" w:hAnsi="Times New Roman"/>
          <w:sz w:val="28"/>
          <w:szCs w:val="28"/>
        </w:rPr>
        <w:t>2</w:t>
      </w:r>
      <w:r w:rsidR="00E06D9C" w:rsidRPr="001B510F">
        <w:rPr>
          <w:rFonts w:ascii="Times New Roman" w:hAnsi="Times New Roman"/>
          <w:sz w:val="28"/>
          <w:szCs w:val="28"/>
        </w:rPr>
        <w:t>]</w:t>
      </w:r>
      <w:r w:rsidRPr="009D07A8">
        <w:rPr>
          <w:rStyle w:val="FontStyle61"/>
          <w:b w:val="0"/>
          <w:iCs/>
          <w:sz w:val="28"/>
        </w:rPr>
        <w:t xml:space="preserve">. 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>В залежності від області помітно змінюва</w:t>
      </w:r>
      <w:r w:rsidR="00E06D9C">
        <w:rPr>
          <w:rFonts w:ascii="Times New Roman" w:hAnsi="Times New Roman"/>
          <w:noProof/>
          <w:sz w:val="28"/>
          <w:szCs w:val="28"/>
          <w:lang w:eastAsia="ru-RU"/>
        </w:rPr>
        <w:t xml:space="preserve">лася 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>сезонн</w:t>
      </w:r>
      <w:r w:rsidR="00E06D9C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06D9C">
        <w:rPr>
          <w:rFonts w:ascii="Times New Roman" w:hAnsi="Times New Roman"/>
          <w:noProof/>
          <w:sz w:val="28"/>
          <w:szCs w:val="28"/>
          <w:lang w:eastAsia="ru-RU"/>
        </w:rPr>
        <w:t>активність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 xml:space="preserve"> смерчеутворення</w:t>
      </w:r>
      <w:r w:rsidR="001B510F">
        <w:rPr>
          <w:rFonts w:ascii="Times New Roman" w:hAnsi="Times New Roman"/>
          <w:noProof/>
          <w:sz w:val="28"/>
          <w:szCs w:val="28"/>
          <w:lang w:eastAsia="ru-RU"/>
        </w:rPr>
        <w:t xml:space="preserve"> (рис. 2)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 xml:space="preserve">, а саме у Миколаївській та Херсонській областях </w:t>
      </w:r>
      <w:r w:rsidR="00E06D9C">
        <w:rPr>
          <w:rFonts w:ascii="Times New Roman" w:hAnsi="Times New Roman"/>
          <w:noProof/>
          <w:sz w:val="28"/>
          <w:szCs w:val="28"/>
          <w:lang w:eastAsia="ru-RU"/>
        </w:rPr>
        <w:t xml:space="preserve">її максимум припадав на 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>черв</w:t>
      </w:r>
      <w:r w:rsidR="00E06D9C">
        <w:rPr>
          <w:rFonts w:ascii="Times New Roman" w:hAnsi="Times New Roman"/>
          <w:noProof/>
          <w:sz w:val="28"/>
          <w:szCs w:val="28"/>
          <w:lang w:eastAsia="ru-RU"/>
        </w:rPr>
        <w:t>ень</w:t>
      </w:r>
      <w:r w:rsidR="001B510F" w:rsidRPr="000E32E9">
        <w:rPr>
          <w:rFonts w:ascii="Times New Roman" w:hAnsi="Times New Roman"/>
          <w:noProof/>
          <w:sz w:val="28"/>
          <w:szCs w:val="28"/>
          <w:lang w:eastAsia="ru-RU"/>
        </w:rPr>
        <w:t>, а над Одеською областю найчастіше смерчі виникали у травні</w:t>
      </w:r>
      <w:r w:rsidR="00E06D9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06D9C" w:rsidRPr="001B510F">
        <w:rPr>
          <w:rFonts w:ascii="Times New Roman" w:hAnsi="Times New Roman"/>
          <w:sz w:val="28"/>
          <w:szCs w:val="28"/>
        </w:rPr>
        <w:t>[</w:t>
      </w:r>
      <w:r w:rsidR="00E06D9C">
        <w:rPr>
          <w:rFonts w:ascii="Times New Roman" w:hAnsi="Times New Roman"/>
          <w:sz w:val="28"/>
          <w:szCs w:val="28"/>
        </w:rPr>
        <w:t>3</w:t>
      </w:r>
      <w:r w:rsidR="00E06D9C" w:rsidRPr="001B510F">
        <w:rPr>
          <w:rFonts w:ascii="Times New Roman" w:hAnsi="Times New Roman"/>
          <w:sz w:val="28"/>
          <w:szCs w:val="28"/>
        </w:rPr>
        <w:t>]</w:t>
      </w:r>
      <w:r w:rsidR="00E06D9C" w:rsidRPr="009D07A8">
        <w:rPr>
          <w:rStyle w:val="FontStyle61"/>
          <w:b w:val="0"/>
          <w:iCs/>
          <w:sz w:val="28"/>
        </w:rPr>
        <w:t>.</w:t>
      </w:r>
      <w:r w:rsidR="001B510F" w:rsidRPr="001B510F">
        <w:rPr>
          <w:rFonts w:ascii="Times New Roman" w:hAnsi="Times New Roman"/>
          <w:sz w:val="28"/>
          <w:szCs w:val="28"/>
        </w:rPr>
        <w:t xml:space="preserve"> </w:t>
      </w:r>
    </w:p>
    <w:p w:rsidR="001B510F" w:rsidRDefault="00E06D9C" w:rsidP="001B5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Визначені метеорологічні та </w:t>
      </w:r>
      <w:proofErr w:type="spellStart"/>
      <w:r w:rsidRPr="008827ED">
        <w:rPr>
          <w:rFonts w:ascii="Times New Roman" w:hAnsi="Times New Roman"/>
          <w:sz w:val="28"/>
          <w:szCs w:val="28"/>
        </w:rPr>
        <w:t>аеросиноптичн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88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чинники, які </w:t>
      </w:r>
      <w:r w:rsidR="001B510F" w:rsidRPr="008827ED">
        <w:rPr>
          <w:rFonts w:ascii="Times New Roman" w:hAnsi="Times New Roman"/>
          <w:sz w:val="28"/>
          <w:szCs w:val="28"/>
        </w:rPr>
        <w:t>с</w:t>
      </w:r>
      <w:r w:rsidR="001B510F">
        <w:rPr>
          <w:rFonts w:ascii="Times New Roman" w:hAnsi="Times New Roman"/>
          <w:sz w:val="28"/>
          <w:szCs w:val="28"/>
        </w:rPr>
        <w:t>приял</w:t>
      </w:r>
      <w:r>
        <w:rPr>
          <w:rFonts w:ascii="Times New Roman" w:hAnsi="Times New Roman"/>
          <w:sz w:val="28"/>
          <w:szCs w:val="28"/>
        </w:rPr>
        <w:t>и</w:t>
      </w:r>
      <w:r w:rsidR="001B510F">
        <w:rPr>
          <w:rFonts w:ascii="Times New Roman" w:hAnsi="Times New Roman"/>
          <w:sz w:val="28"/>
          <w:szCs w:val="28"/>
        </w:rPr>
        <w:t xml:space="preserve"> </w:t>
      </w:r>
      <w:r w:rsidR="001B510F" w:rsidRPr="008827ED">
        <w:rPr>
          <w:rFonts w:ascii="Times New Roman" w:hAnsi="Times New Roman"/>
          <w:sz w:val="28"/>
          <w:szCs w:val="28"/>
        </w:rPr>
        <w:t>виникненню вихорів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Pr="000171F0">
        <w:rPr>
          <w:rStyle w:val="FontStyle61"/>
          <w:b w:val="0"/>
          <w:iCs/>
          <w:sz w:val="28"/>
        </w:rPr>
        <w:t xml:space="preserve">південним заходом </w:t>
      </w:r>
      <w:r w:rsidRPr="00E06D9C">
        <w:rPr>
          <w:rStyle w:val="FontStyle61"/>
          <w:b w:val="0"/>
          <w:iCs/>
          <w:sz w:val="28"/>
        </w:rPr>
        <w:t>України</w:t>
      </w:r>
      <w:r w:rsidR="001B510F" w:rsidRPr="00E06D9C">
        <w:rPr>
          <w:rFonts w:ascii="Times New Roman" w:hAnsi="Times New Roman"/>
          <w:sz w:val="28"/>
          <w:szCs w:val="28"/>
        </w:rPr>
        <w:t xml:space="preserve">. </w:t>
      </w:r>
      <w:r w:rsidRPr="00E06D9C">
        <w:rPr>
          <w:rFonts w:ascii="Times New Roman" w:hAnsi="Times New Roman"/>
          <w:sz w:val="28"/>
          <w:szCs w:val="28"/>
        </w:rPr>
        <w:t>Так, н</w:t>
      </w:r>
      <w:r w:rsidR="001B510F" w:rsidRPr="00E06D9C">
        <w:rPr>
          <w:rFonts w:ascii="Times New Roman" w:hAnsi="Times New Roman"/>
          <w:sz w:val="28"/>
          <w:szCs w:val="28"/>
        </w:rPr>
        <w:t>айбільша кількість характерних ознак виявил</w:t>
      </w:r>
      <w:r w:rsidR="004B3FAC">
        <w:rPr>
          <w:rFonts w:ascii="Times New Roman" w:hAnsi="Times New Roman"/>
          <w:sz w:val="28"/>
          <w:szCs w:val="28"/>
        </w:rPr>
        <w:t>а</w:t>
      </w:r>
      <w:r w:rsidR="001B510F" w:rsidRPr="00E06D9C">
        <w:rPr>
          <w:rFonts w:ascii="Times New Roman" w:hAnsi="Times New Roman"/>
          <w:sz w:val="28"/>
          <w:szCs w:val="28"/>
        </w:rPr>
        <w:t>ся напередодні випадків</w:t>
      </w:r>
      <w:r w:rsidR="001B510F" w:rsidRPr="00EC685F">
        <w:rPr>
          <w:rFonts w:ascii="Times New Roman" w:hAnsi="Times New Roman"/>
          <w:sz w:val="28"/>
          <w:szCs w:val="28"/>
        </w:rPr>
        <w:t xml:space="preserve">: 1 червня 2016 р. у Миколаївській області, 30 червня 2010 р. та 28 травня 2015 р. у Херсонській області, 18 вересня 2005 р у Одеській області, хоча ці вихори не відрізнялися значною інтенсивністю – лише </w:t>
      </w:r>
      <w:r w:rsidR="001B510F" w:rsidRPr="00EC685F">
        <w:rPr>
          <w:rFonts w:ascii="Times New Roman" w:hAnsi="Times New Roman"/>
          <w:sz w:val="28"/>
          <w:szCs w:val="28"/>
          <w:lang w:val="en-US"/>
        </w:rPr>
        <w:t>F</w:t>
      </w:r>
      <w:r w:rsidR="001B510F" w:rsidRPr="00EC685F">
        <w:rPr>
          <w:rFonts w:ascii="Times New Roman" w:hAnsi="Times New Roman"/>
          <w:sz w:val="28"/>
          <w:szCs w:val="28"/>
        </w:rPr>
        <w:t xml:space="preserve">0 за шкалою </w:t>
      </w:r>
      <w:proofErr w:type="spellStart"/>
      <w:r w:rsidR="001B510F" w:rsidRPr="00EC685F">
        <w:rPr>
          <w:rFonts w:ascii="Times New Roman" w:hAnsi="Times New Roman"/>
          <w:sz w:val="28"/>
          <w:szCs w:val="28"/>
        </w:rPr>
        <w:t>Фуджіта</w:t>
      </w:r>
      <w:proofErr w:type="spellEnd"/>
      <w:r w:rsidR="001B510F" w:rsidRPr="00EC685F">
        <w:rPr>
          <w:rFonts w:ascii="Times New Roman" w:hAnsi="Times New Roman"/>
          <w:sz w:val="28"/>
          <w:szCs w:val="28"/>
        </w:rPr>
        <w:t xml:space="preserve">. </w:t>
      </w:r>
    </w:p>
    <w:p w:rsidR="00EC685F" w:rsidRDefault="00EC685F" w:rsidP="0070242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D07A8" w:rsidRDefault="00EC685F" w:rsidP="004C0919">
      <w:pPr>
        <w:spacing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244147" cy="2047875"/>
            <wp:effectExtent l="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45" cy="20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E9" w:rsidRPr="001B510F" w:rsidRDefault="00194F43" w:rsidP="0070242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B510F">
        <w:rPr>
          <w:rFonts w:ascii="Times New Roman" w:hAnsi="Times New Roman"/>
          <w:sz w:val="28"/>
          <w:szCs w:val="28"/>
        </w:rPr>
        <w:t>Рисунок 2 –</w:t>
      </w:r>
      <w:r w:rsidR="00A356A5" w:rsidRPr="001B510F">
        <w:rPr>
          <w:rFonts w:ascii="Times New Roman" w:hAnsi="Times New Roman"/>
          <w:sz w:val="28"/>
          <w:szCs w:val="28"/>
        </w:rPr>
        <w:t xml:space="preserve"> Річний хід активності </w:t>
      </w:r>
      <w:proofErr w:type="spellStart"/>
      <w:r w:rsidR="00A356A5" w:rsidRPr="001B510F">
        <w:rPr>
          <w:rFonts w:ascii="Times New Roman" w:hAnsi="Times New Roman"/>
          <w:sz w:val="28"/>
          <w:szCs w:val="28"/>
        </w:rPr>
        <w:t>смерчеутворення</w:t>
      </w:r>
      <w:proofErr w:type="spellEnd"/>
      <w:r w:rsidR="00A356A5" w:rsidRPr="001B510F">
        <w:rPr>
          <w:rFonts w:ascii="Times New Roman" w:hAnsi="Times New Roman"/>
          <w:sz w:val="28"/>
          <w:szCs w:val="28"/>
        </w:rPr>
        <w:t xml:space="preserve"> над областями південного заходу України</w:t>
      </w:r>
    </w:p>
    <w:p w:rsidR="00756FA4" w:rsidRPr="00EC685F" w:rsidRDefault="00756FA4" w:rsidP="007024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A4">
        <w:rPr>
          <w:rFonts w:ascii="Times New Roman" w:hAnsi="Times New Roman"/>
          <w:sz w:val="28"/>
          <w:szCs w:val="28"/>
        </w:rPr>
        <w:t xml:space="preserve">В цілому, смерчі над </w:t>
      </w:r>
      <w:r w:rsidRPr="00756FA4">
        <w:rPr>
          <w:rStyle w:val="FontStyle61"/>
          <w:b w:val="0"/>
          <w:iCs/>
          <w:sz w:val="28"/>
        </w:rPr>
        <w:t>південним заходом України</w:t>
      </w:r>
      <w:r w:rsidRPr="00756FA4">
        <w:rPr>
          <w:rFonts w:ascii="Times New Roman" w:hAnsi="Times New Roman"/>
          <w:sz w:val="28"/>
          <w:szCs w:val="28"/>
        </w:rPr>
        <w:t xml:space="preserve"> виникали при відносно високих значення атмосферного тиску – від 1005 до 1015 </w:t>
      </w:r>
      <w:proofErr w:type="spellStart"/>
      <w:r w:rsidRPr="00756FA4">
        <w:rPr>
          <w:rFonts w:ascii="Times New Roman" w:hAnsi="Times New Roman"/>
          <w:sz w:val="28"/>
          <w:szCs w:val="28"/>
        </w:rPr>
        <w:t>гПа</w:t>
      </w:r>
      <w:proofErr w:type="spellEnd"/>
      <w:r w:rsidRPr="00756FA4">
        <w:rPr>
          <w:rFonts w:ascii="Times New Roman" w:hAnsi="Times New Roman"/>
          <w:sz w:val="28"/>
          <w:szCs w:val="28"/>
        </w:rPr>
        <w:t xml:space="preserve">, а найнижчий тиск спостерігався перед останнім випадком у Миколаївській області, тобто 1 червня 2016 та становив не менш ніж 1000 </w:t>
      </w:r>
      <w:proofErr w:type="spellStart"/>
      <w:r w:rsidRPr="00756FA4">
        <w:rPr>
          <w:rFonts w:ascii="Times New Roman" w:hAnsi="Times New Roman"/>
          <w:sz w:val="28"/>
          <w:szCs w:val="28"/>
        </w:rPr>
        <w:t>гПа</w:t>
      </w:r>
      <w:proofErr w:type="spellEnd"/>
      <w:r w:rsidRPr="00756FA4">
        <w:rPr>
          <w:rFonts w:ascii="Times New Roman" w:hAnsi="Times New Roman"/>
          <w:sz w:val="28"/>
          <w:szCs w:val="28"/>
        </w:rPr>
        <w:t>.</w:t>
      </w:r>
    </w:p>
    <w:p w:rsidR="00A356A5" w:rsidRDefault="00A356A5" w:rsidP="007024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6A5">
        <w:rPr>
          <w:rFonts w:ascii="Times New Roman" w:hAnsi="Times New Roman"/>
          <w:sz w:val="28"/>
          <w:szCs w:val="28"/>
        </w:rPr>
        <w:t xml:space="preserve">Характерна хмарність властива кожному смерчу, але циркуляційні умови, фон температури та вологості, аерологічна структура можуть відрізнятися один від одного за виключенням меридіональної улоговини на рівні 500 </w:t>
      </w:r>
      <w:proofErr w:type="spellStart"/>
      <w:r w:rsidRPr="00A356A5">
        <w:rPr>
          <w:rFonts w:ascii="Times New Roman" w:hAnsi="Times New Roman"/>
          <w:sz w:val="28"/>
          <w:szCs w:val="28"/>
        </w:rPr>
        <w:t>гПа</w:t>
      </w:r>
      <w:proofErr w:type="spellEnd"/>
      <w:r w:rsidRPr="00A356A5">
        <w:rPr>
          <w:rFonts w:ascii="Times New Roman" w:hAnsi="Times New Roman"/>
          <w:sz w:val="28"/>
          <w:szCs w:val="28"/>
        </w:rPr>
        <w:t xml:space="preserve"> для всіх випадків.</w:t>
      </w:r>
    </w:p>
    <w:p w:rsidR="00AC5919" w:rsidRDefault="00AC5919" w:rsidP="0070242B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  <w:r w:rsidRPr="00AC5919">
        <w:rPr>
          <w:rFonts w:ascii="Times New Roman" w:hAnsi="Times New Roman"/>
          <w:sz w:val="28"/>
          <w:szCs w:val="28"/>
        </w:rPr>
        <w:t xml:space="preserve">Напередодні виникнення вихорів над південним заходом України тропосфера мала </w:t>
      </w:r>
      <w:r w:rsidRPr="00AC5919">
        <w:rPr>
          <w:rStyle w:val="hps"/>
          <w:rFonts w:ascii="Times New Roman" w:hAnsi="Times New Roman"/>
          <w:sz w:val="28"/>
          <w:szCs w:val="28"/>
        </w:rPr>
        <w:t>високий потенціал</w:t>
      </w:r>
      <w:r w:rsidRPr="00AC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919">
        <w:rPr>
          <w:rStyle w:val="hps"/>
          <w:rFonts w:ascii="Times New Roman" w:hAnsi="Times New Roman"/>
          <w:sz w:val="28"/>
          <w:szCs w:val="28"/>
        </w:rPr>
        <w:t>конвективної</w:t>
      </w:r>
      <w:proofErr w:type="spellEnd"/>
      <w:r w:rsidRPr="00AC5919">
        <w:rPr>
          <w:rFonts w:ascii="Times New Roman" w:hAnsi="Times New Roman"/>
          <w:sz w:val="28"/>
          <w:szCs w:val="28"/>
        </w:rPr>
        <w:t xml:space="preserve"> </w:t>
      </w:r>
      <w:r w:rsidRPr="00AC5919">
        <w:rPr>
          <w:rStyle w:val="hps"/>
          <w:rFonts w:ascii="Times New Roman" w:hAnsi="Times New Roman"/>
          <w:sz w:val="28"/>
          <w:szCs w:val="28"/>
        </w:rPr>
        <w:t>нестійкості</w:t>
      </w:r>
      <w:r w:rsidRPr="00AC5919">
        <w:rPr>
          <w:rFonts w:ascii="Times New Roman" w:hAnsi="Times New Roman"/>
          <w:sz w:val="28"/>
          <w:szCs w:val="28"/>
        </w:rPr>
        <w:t xml:space="preserve">, що </w:t>
      </w:r>
      <w:r w:rsidRPr="00AC5919">
        <w:rPr>
          <w:rStyle w:val="hps"/>
          <w:rFonts w:ascii="Times New Roman" w:hAnsi="Times New Roman"/>
          <w:sz w:val="28"/>
          <w:szCs w:val="28"/>
        </w:rPr>
        <w:t>достатній</w:t>
      </w:r>
      <w:r w:rsidRPr="00AC5919">
        <w:rPr>
          <w:rFonts w:ascii="Times New Roman" w:hAnsi="Times New Roman"/>
          <w:sz w:val="28"/>
          <w:szCs w:val="28"/>
        </w:rPr>
        <w:t xml:space="preserve"> </w:t>
      </w:r>
      <w:r w:rsidRPr="00AC5919">
        <w:rPr>
          <w:rStyle w:val="hps"/>
          <w:rFonts w:ascii="Times New Roman" w:hAnsi="Times New Roman"/>
          <w:sz w:val="28"/>
          <w:szCs w:val="28"/>
        </w:rPr>
        <w:t>для утворення</w:t>
      </w:r>
      <w:r w:rsidRPr="00AC5919">
        <w:rPr>
          <w:rFonts w:ascii="Times New Roman" w:hAnsi="Times New Roman"/>
          <w:sz w:val="28"/>
          <w:szCs w:val="28"/>
        </w:rPr>
        <w:t xml:space="preserve"> </w:t>
      </w:r>
      <w:r w:rsidRPr="00AC5919">
        <w:rPr>
          <w:rStyle w:val="hps"/>
          <w:rFonts w:ascii="Times New Roman" w:hAnsi="Times New Roman"/>
          <w:sz w:val="28"/>
          <w:szCs w:val="28"/>
        </w:rPr>
        <w:t>гроз, але безпосередньо не вказує на небезпеку утворення смерчу через локальній масштаб вихорю, крім того індекси конвекції по-різному відображають стан термічної стійкості</w:t>
      </w:r>
      <w:r>
        <w:rPr>
          <w:rStyle w:val="hps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0242B" w:rsidRDefault="0070242B" w:rsidP="0070242B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70242B" w:rsidRPr="0070242B" w:rsidRDefault="0070242B" w:rsidP="0070242B">
      <w:pPr>
        <w:spacing w:after="0" w:line="240" w:lineRule="auto"/>
        <w:ind w:firstLine="567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70242B">
        <w:rPr>
          <w:rStyle w:val="hps"/>
          <w:rFonts w:ascii="Times New Roman" w:hAnsi="Times New Roman"/>
          <w:b/>
          <w:sz w:val="28"/>
          <w:szCs w:val="28"/>
        </w:rPr>
        <w:t>Список використаної літератури</w:t>
      </w:r>
    </w:p>
    <w:p w:rsidR="0070242B" w:rsidRDefault="0070242B" w:rsidP="0070242B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4B3FAC" w:rsidRDefault="007049D0" w:rsidP="004B3FAC">
      <w:pPr>
        <w:pStyle w:val="a8"/>
        <w:numPr>
          <w:ilvl w:val="0"/>
          <w:numId w:val="2"/>
        </w:numPr>
        <w:tabs>
          <w:tab w:val="clear" w:pos="502"/>
          <w:tab w:val="left" w:pos="-5220"/>
          <w:tab w:val="num" w:pos="0"/>
          <w:tab w:val="left" w:pos="180"/>
          <w:tab w:val="num" w:pos="709"/>
          <w:tab w:val="left" w:pos="900"/>
          <w:tab w:val="left" w:pos="930"/>
          <w:tab w:val="left" w:pos="960"/>
          <w:tab w:val="left" w:pos="1080"/>
          <w:tab w:val="left" w:pos="114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AC">
        <w:rPr>
          <w:rFonts w:ascii="Times New Roman" w:hAnsi="Times New Roman"/>
          <w:sz w:val="28"/>
          <w:szCs w:val="28"/>
        </w:rPr>
        <w:t>Івус Г. П. Спеціалізовані прогнози погоди. Одеса: ТЕС, 2012.  407 с.</w:t>
      </w:r>
    </w:p>
    <w:p w:rsidR="004B3FAC" w:rsidRPr="004B3FAC" w:rsidRDefault="007049D0" w:rsidP="004B3FAC">
      <w:pPr>
        <w:pStyle w:val="a8"/>
        <w:numPr>
          <w:ilvl w:val="0"/>
          <w:numId w:val="2"/>
        </w:numPr>
        <w:tabs>
          <w:tab w:val="clear" w:pos="502"/>
          <w:tab w:val="left" w:pos="-5220"/>
          <w:tab w:val="num" w:pos="0"/>
          <w:tab w:val="left" w:pos="180"/>
          <w:tab w:val="num" w:pos="709"/>
          <w:tab w:val="left" w:pos="900"/>
          <w:tab w:val="left" w:pos="930"/>
          <w:tab w:val="left" w:pos="960"/>
          <w:tab w:val="left" w:pos="1080"/>
          <w:tab w:val="left" w:pos="114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AC">
        <w:rPr>
          <w:rFonts w:ascii="Times New Roman" w:hAnsi="Times New Roman"/>
          <w:sz w:val="28"/>
          <w:szCs w:val="28"/>
        </w:rPr>
        <w:t>Клімат України. К.: Видавництво Раєвського, 2003. 343 с.</w:t>
      </w:r>
    </w:p>
    <w:p w:rsidR="004B3FAC" w:rsidRPr="004B3FAC" w:rsidRDefault="007049D0" w:rsidP="004B3FAC">
      <w:pPr>
        <w:pStyle w:val="a8"/>
        <w:numPr>
          <w:ilvl w:val="0"/>
          <w:numId w:val="2"/>
        </w:numPr>
        <w:tabs>
          <w:tab w:val="clear" w:pos="502"/>
          <w:tab w:val="left" w:pos="-5220"/>
          <w:tab w:val="num" w:pos="0"/>
          <w:tab w:val="left" w:pos="180"/>
          <w:tab w:val="num" w:pos="709"/>
          <w:tab w:val="left" w:pos="900"/>
          <w:tab w:val="left" w:pos="930"/>
          <w:tab w:val="left" w:pos="960"/>
          <w:tab w:val="left" w:pos="1080"/>
          <w:tab w:val="left" w:pos="114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Semergei</w:t>
      </w:r>
      <w:proofErr w:type="spellEnd"/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Chumachenko</w:t>
      </w:r>
      <w:proofErr w:type="spellEnd"/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Krolenko</w:t>
      </w:r>
      <w:proofErr w:type="spellEnd"/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Y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4B3FA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4B3FAC">
        <w:rPr>
          <w:rFonts w:ascii="Times New Roman" w:hAnsi="Times New Roman"/>
          <w:sz w:val="28"/>
          <w:szCs w:val="28"/>
          <w:lang w:val="en-US"/>
        </w:rPr>
        <w:t>Tornadoes</w:t>
      </w:r>
      <w:r w:rsidRPr="004B3FAC">
        <w:rPr>
          <w:rFonts w:ascii="Times New Roman" w:hAnsi="Times New Roman"/>
          <w:sz w:val="28"/>
          <w:szCs w:val="28"/>
        </w:rPr>
        <w:t xml:space="preserve"> </w:t>
      </w:r>
      <w:r w:rsidRPr="004B3FAC">
        <w:rPr>
          <w:rFonts w:ascii="Times New Roman" w:hAnsi="Times New Roman"/>
          <w:sz w:val="28"/>
          <w:szCs w:val="28"/>
          <w:lang w:val="en-US"/>
        </w:rPr>
        <w:t>over</w:t>
      </w:r>
      <w:r w:rsidRPr="004B3FAC">
        <w:rPr>
          <w:rFonts w:ascii="Times New Roman" w:hAnsi="Times New Roman"/>
          <w:sz w:val="28"/>
          <w:szCs w:val="28"/>
        </w:rPr>
        <w:t xml:space="preserve"> </w:t>
      </w:r>
      <w:r w:rsidRPr="004B3FAC">
        <w:rPr>
          <w:rFonts w:ascii="Times New Roman" w:hAnsi="Times New Roman"/>
          <w:sz w:val="28"/>
          <w:szCs w:val="28"/>
          <w:lang w:val="en-US"/>
        </w:rPr>
        <w:t>Ukraine</w:t>
      </w:r>
      <w:r w:rsidRPr="004B3FAC">
        <w:rPr>
          <w:rFonts w:ascii="Times New Roman" w:hAnsi="Times New Roman"/>
          <w:sz w:val="28"/>
          <w:szCs w:val="28"/>
        </w:rPr>
        <w:t xml:space="preserve"> </w:t>
      </w:r>
      <w:r w:rsidRPr="004B3FAC">
        <w:rPr>
          <w:rFonts w:ascii="Times New Roman" w:hAnsi="Times New Roman"/>
          <w:sz w:val="28"/>
          <w:szCs w:val="28"/>
          <w:lang w:val="en-US"/>
        </w:rPr>
        <w:t>in</w:t>
      </w:r>
      <w:r w:rsidRPr="004B3FAC">
        <w:rPr>
          <w:rFonts w:ascii="Times New Roman" w:hAnsi="Times New Roman"/>
          <w:sz w:val="28"/>
          <w:szCs w:val="28"/>
        </w:rPr>
        <w:t xml:space="preserve"> 20</w:t>
      </w:r>
      <w:r w:rsidRPr="004B3FAC">
        <w:rPr>
          <w:rFonts w:ascii="Times New Roman" w:hAnsi="Times New Roman"/>
          <w:sz w:val="28"/>
          <w:szCs w:val="28"/>
          <w:lang w:val="en-US"/>
        </w:rPr>
        <w:t>01-2016</w:t>
      </w:r>
      <w:r w:rsidRPr="004B3F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// </w:t>
      </w:r>
      <w:r w:rsidRPr="004B3FAC"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 w:rsidRPr="004B3FAC">
        <w:rPr>
          <w:rFonts w:ascii="Times New Roman" w:hAnsi="Times New Roman"/>
          <w:sz w:val="28"/>
          <w:szCs w:val="28"/>
          <w:lang w:val="en-US"/>
        </w:rPr>
        <w:t>SWorld</w:t>
      </w:r>
      <w:proofErr w:type="spellEnd"/>
      <w:r w:rsidRPr="004B3FAC">
        <w:rPr>
          <w:rFonts w:ascii="Times New Roman" w:hAnsi="Times New Roman"/>
          <w:sz w:val="28"/>
          <w:szCs w:val="28"/>
          <w:lang w:val="en-US"/>
        </w:rPr>
        <w:t xml:space="preserve"> Journal, Issue №12 (Scientific world, 2017) – URL: http://www.sworldjournal.com/e-journal/j12.pdf (date</w:t>
      </w:r>
      <w:proofErr w:type="gramStart"/>
      <w:r w:rsidRPr="004B3FAC">
        <w:rPr>
          <w:rFonts w:ascii="Times New Roman" w:hAnsi="Times New Roman"/>
          <w:sz w:val="28"/>
          <w:szCs w:val="28"/>
          <w:lang w:val="en-US"/>
        </w:rPr>
        <w:t>:30</w:t>
      </w:r>
      <w:proofErr w:type="gramEnd"/>
      <w:r w:rsidRPr="004B3FAC">
        <w:rPr>
          <w:rFonts w:ascii="Times New Roman" w:hAnsi="Times New Roman"/>
          <w:sz w:val="28"/>
          <w:szCs w:val="28"/>
          <w:lang w:val="en-US"/>
        </w:rPr>
        <w:t>/03/2017) - page 30-35</w:t>
      </w:r>
      <w:r w:rsidRPr="004B3FAC">
        <w:rPr>
          <w:rFonts w:ascii="Times New Roman" w:hAnsi="Times New Roman"/>
          <w:sz w:val="28"/>
          <w:szCs w:val="28"/>
        </w:rPr>
        <w:t xml:space="preserve"> </w:t>
      </w:r>
      <w:r w:rsidRPr="004B3FAC">
        <w:rPr>
          <w:rFonts w:ascii="Times New Roman" w:hAnsi="Times New Roman"/>
          <w:sz w:val="28"/>
          <w:szCs w:val="28"/>
          <w:lang w:val="en-US"/>
        </w:rPr>
        <w:t>- Article CID Number: j12-034, DOI:10.21893/2227-6920.2017-12.034</w:t>
      </w:r>
      <w:r w:rsidRPr="004B3FAC">
        <w:rPr>
          <w:rFonts w:ascii="Times New Roman" w:hAnsi="Times New Roman"/>
          <w:sz w:val="28"/>
          <w:szCs w:val="28"/>
        </w:rPr>
        <w:t xml:space="preserve"> (дата звернення 01.03.2017 р.)</w:t>
      </w:r>
    </w:p>
    <w:p w:rsidR="00E06D9C" w:rsidRPr="004B3FAC" w:rsidRDefault="007049D0" w:rsidP="004B3FAC">
      <w:pPr>
        <w:pStyle w:val="a8"/>
        <w:numPr>
          <w:ilvl w:val="0"/>
          <w:numId w:val="2"/>
        </w:numPr>
        <w:tabs>
          <w:tab w:val="clear" w:pos="502"/>
          <w:tab w:val="left" w:pos="-5220"/>
          <w:tab w:val="num" w:pos="0"/>
          <w:tab w:val="left" w:pos="180"/>
          <w:tab w:val="num" w:pos="709"/>
          <w:tab w:val="left" w:pos="900"/>
          <w:tab w:val="left" w:pos="930"/>
          <w:tab w:val="left" w:pos="960"/>
          <w:tab w:val="left" w:pos="1080"/>
          <w:tab w:val="left" w:pos="114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AC">
        <w:rPr>
          <w:rFonts w:ascii="Times New Roman" w:hAnsi="Times New Roman"/>
          <w:sz w:val="28"/>
          <w:szCs w:val="28"/>
          <w:lang w:val="en-US"/>
        </w:rPr>
        <w:t>European Severe Weather Database</w:t>
      </w:r>
      <w:r w:rsidRPr="004B3FAC">
        <w:rPr>
          <w:rFonts w:ascii="Times New Roman" w:hAnsi="Times New Roman"/>
          <w:sz w:val="28"/>
          <w:szCs w:val="28"/>
        </w:rPr>
        <w:t xml:space="preserve">. - </w:t>
      </w:r>
      <w:hyperlink r:id="rId7" w:history="1">
        <w:r w:rsidRPr="004B3FA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4B3FAC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B3FA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B3FA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B3FAC">
          <w:rPr>
            <w:rStyle w:val="a5"/>
            <w:rFonts w:ascii="Times New Roman" w:hAnsi="Times New Roman"/>
            <w:sz w:val="28"/>
            <w:szCs w:val="28"/>
            <w:lang w:val="en-US"/>
          </w:rPr>
          <w:t>essl</w:t>
        </w:r>
        <w:proofErr w:type="spellEnd"/>
        <w:r w:rsidRPr="004B3FA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B3FAC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4B3FAC">
          <w:rPr>
            <w:rStyle w:val="a5"/>
            <w:rFonts w:ascii="Times New Roman" w:hAnsi="Times New Roman"/>
            <w:sz w:val="28"/>
            <w:szCs w:val="28"/>
          </w:rPr>
          <w:t>/</w:t>
        </w:r>
        <w:r w:rsidRPr="004B3FAC">
          <w:rPr>
            <w:rStyle w:val="a5"/>
            <w:rFonts w:ascii="Times New Roman" w:hAnsi="Times New Roman"/>
            <w:sz w:val="28"/>
            <w:szCs w:val="28"/>
            <w:lang w:val="en-US"/>
          </w:rPr>
          <w:t>ESWD</w:t>
        </w:r>
        <w:r w:rsidRPr="004B3FAC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4B3FAC">
        <w:rPr>
          <w:rFonts w:ascii="Times New Roman" w:hAnsi="Times New Roman"/>
          <w:sz w:val="28"/>
          <w:szCs w:val="28"/>
        </w:rPr>
        <w:t xml:space="preserve"> (дата звернення 11.01.2018 р.)</w:t>
      </w:r>
      <w:r w:rsidR="001B510F" w:rsidRPr="004B3FAC">
        <w:rPr>
          <w:rFonts w:ascii="Times New Roman" w:hAnsi="Times New Roman"/>
          <w:sz w:val="28"/>
          <w:szCs w:val="28"/>
        </w:rPr>
        <w:t>.</w:t>
      </w:r>
    </w:p>
    <w:sectPr w:rsidR="00E06D9C" w:rsidRPr="004B3FAC" w:rsidSect="007024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00EE406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33323B94"/>
    <w:multiLevelType w:val="singleLevel"/>
    <w:tmpl w:val="AB789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C6"/>
    <w:rsid w:val="000171F0"/>
    <w:rsid w:val="000E32E9"/>
    <w:rsid w:val="00194F43"/>
    <w:rsid w:val="001B510F"/>
    <w:rsid w:val="001F0E77"/>
    <w:rsid w:val="004871C6"/>
    <w:rsid w:val="004B3FAC"/>
    <w:rsid w:val="004C0919"/>
    <w:rsid w:val="0070242B"/>
    <w:rsid w:val="007049D0"/>
    <w:rsid w:val="00756FA4"/>
    <w:rsid w:val="007A1D35"/>
    <w:rsid w:val="008A561B"/>
    <w:rsid w:val="009D07A8"/>
    <w:rsid w:val="00A356A5"/>
    <w:rsid w:val="00AC5919"/>
    <w:rsid w:val="00BC51FC"/>
    <w:rsid w:val="00CA6AB8"/>
    <w:rsid w:val="00E06D9C"/>
    <w:rsid w:val="00EC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71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71F0"/>
    <w:rPr>
      <w:rFonts w:ascii="Calibri" w:eastAsia="Calibri" w:hAnsi="Calibri" w:cs="Times New Roman"/>
      <w:lang w:val="uk-UA"/>
    </w:rPr>
  </w:style>
  <w:style w:type="character" w:styleId="a5">
    <w:name w:val="Hyperlink"/>
    <w:semiHidden/>
    <w:unhideWhenUsed/>
    <w:rsid w:val="000171F0"/>
    <w:rPr>
      <w:color w:val="0000FF"/>
      <w:u w:val="single"/>
    </w:rPr>
  </w:style>
  <w:style w:type="character" w:customStyle="1" w:styleId="FontStyle61">
    <w:name w:val="Font Style61"/>
    <w:uiPriority w:val="99"/>
    <w:rsid w:val="000171F0"/>
    <w:rPr>
      <w:rFonts w:ascii="Times New Roman" w:hAnsi="Times New Roman"/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1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F0"/>
    <w:rPr>
      <w:rFonts w:ascii="Tahoma" w:eastAsia="Calibri" w:hAnsi="Tahoma" w:cs="Tahoma"/>
      <w:sz w:val="16"/>
      <w:szCs w:val="16"/>
      <w:lang w:val="uk-UA"/>
    </w:rPr>
  </w:style>
  <w:style w:type="character" w:customStyle="1" w:styleId="hps">
    <w:name w:val="hps"/>
    <w:uiPriority w:val="99"/>
    <w:rsid w:val="00AC5919"/>
  </w:style>
  <w:style w:type="paragraph" w:styleId="a8">
    <w:name w:val="Body Text Indent"/>
    <w:basedOn w:val="a"/>
    <w:link w:val="a9"/>
    <w:uiPriority w:val="99"/>
    <w:unhideWhenUsed/>
    <w:rsid w:val="007049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049D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71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71F0"/>
    <w:rPr>
      <w:rFonts w:ascii="Calibri" w:eastAsia="Calibri" w:hAnsi="Calibri" w:cs="Times New Roman"/>
      <w:lang w:val="uk-UA"/>
    </w:rPr>
  </w:style>
  <w:style w:type="character" w:styleId="a5">
    <w:name w:val="Hyperlink"/>
    <w:semiHidden/>
    <w:unhideWhenUsed/>
    <w:rsid w:val="000171F0"/>
    <w:rPr>
      <w:color w:val="0000FF"/>
      <w:u w:val="single"/>
    </w:rPr>
  </w:style>
  <w:style w:type="character" w:customStyle="1" w:styleId="FontStyle61">
    <w:name w:val="Font Style61"/>
    <w:uiPriority w:val="99"/>
    <w:rsid w:val="000171F0"/>
    <w:rPr>
      <w:rFonts w:ascii="Times New Roman" w:hAnsi="Times New Roman"/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1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F0"/>
    <w:rPr>
      <w:rFonts w:ascii="Tahoma" w:eastAsia="Calibri" w:hAnsi="Tahoma" w:cs="Tahoma"/>
      <w:sz w:val="16"/>
      <w:szCs w:val="16"/>
      <w:lang w:val="uk-UA"/>
    </w:rPr>
  </w:style>
  <w:style w:type="character" w:customStyle="1" w:styleId="hps">
    <w:name w:val="hps"/>
    <w:uiPriority w:val="99"/>
    <w:rsid w:val="00AC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l.org/ESW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Admin</cp:lastModifiedBy>
  <cp:revision>2</cp:revision>
  <dcterms:created xsi:type="dcterms:W3CDTF">2018-02-13T10:34:00Z</dcterms:created>
  <dcterms:modified xsi:type="dcterms:W3CDTF">2018-02-13T10:34:00Z</dcterms:modified>
</cp:coreProperties>
</file>