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B5" w:rsidRPr="004872B5" w:rsidRDefault="00897A19" w:rsidP="0048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ФАКТОРОВ СОЦИОПРАГМАТИЧЕСКОГО ХАРАКТЕРА НА УСПЕШНОСТЬ ДЕЯТЕЛЬ</w:t>
      </w:r>
      <w:r w:rsidR="004872B5" w:rsidRPr="0048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 СТУДЕНТОВ-ИНОСТРАНЦЕВ В ИНОЯЗЫЧНОЙ КУЛЬТУРЕ</w:t>
      </w:r>
    </w:p>
    <w:p w:rsidR="004872B5" w:rsidRPr="004872B5" w:rsidRDefault="004872B5" w:rsidP="0048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Черная Ольга Витальевна (Одесса, Украина)</w:t>
      </w:r>
    </w:p>
    <w:p w:rsidR="004872B5" w:rsidRPr="004872B5" w:rsidRDefault="004872B5" w:rsidP="0048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Эсаулова Анна Витальевна (Тамбов, Россия)</w:t>
      </w:r>
    </w:p>
    <w:p w:rsidR="004872B5" w:rsidRPr="004872B5" w:rsidRDefault="004872B5" w:rsidP="0048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Аннотация: В данной статье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</w:t>
      </w:r>
      <w:r w:rsidR="008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влияние факторов социопрагматического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на успешность деятельности студентов-иностранцев в иноязычной культуре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институционально-сре</w:t>
      </w:r>
      <w:r w:rsidR="00FF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довом уровне анализа. Уточняется список социопрагматических неудач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встречаются иностранным студентам</w:t>
      </w:r>
      <w:r w:rsidR="00FF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инк</w:t>
      </w:r>
      <w:r w:rsidR="00FF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ультурации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Подчеркивается, что</w:t>
      </w:r>
      <w:r w:rsidR="00FF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преодоление этих проблем связано с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</w:t>
      </w:r>
      <w:r w:rsidR="00FF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социопрагматической компетентности</w:t>
      </w:r>
      <w:r w:rsidR="00DA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иностранных студентов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вузе.</w:t>
      </w: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 социопрагматическая компетентность, студент-иностранец,</w:t>
      </w:r>
      <w:r w:rsidR="00FF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социопрагматические неудачи,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инкультурация.</w:t>
      </w:r>
    </w:p>
    <w:p w:rsidR="004872B5" w:rsidRPr="004872B5" w:rsidRDefault="004872B5" w:rsidP="0048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Abstract: Th</w:t>
      </w:r>
      <w:r w:rsidR="007832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 article examines the influence of factors of a sociopragmatic origin on the success of foreign students in foreign language culture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with the level of analysis about the surrounding social and l</w:t>
      </w:r>
      <w:r w:rsidR="007832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iving conditions. The list of sociopragmatic failures </w:t>
      </w:r>
      <w:r w:rsidR="0078327C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that it is the part of </w:t>
      </w:r>
      <w:r w:rsidR="007832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78327C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nculturation of the foreign students</w:t>
      </w:r>
      <w:r w:rsidR="007832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being specified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6627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 emphasized that overcoming these problems is associated with the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formation of sociopragm</w:t>
      </w:r>
      <w:r w:rsidR="006627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atic competence carrying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out in the tuition and education </w:t>
      </w:r>
      <w:r w:rsidR="0066278E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process in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high school.</w:t>
      </w: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 words: sociopragmatic competence; foreign students;</w:t>
      </w:r>
      <w:r w:rsidR="0066278E" w:rsidRPr="006627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627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sociopragmatic failures;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inculturation.</w:t>
      </w:r>
    </w:p>
    <w:p w:rsidR="004872B5" w:rsidRPr="004872B5" w:rsidRDefault="004872B5" w:rsidP="0048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0BB" w:rsidRDefault="004872B5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C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D27D5C" w:rsidRPr="00E50C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2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педагогических науках есть мнение, что постоянные контакты между представителями разных стран ведут к более открытым отношениям  между ними. Особенно этому способствует </w:t>
      </w:r>
      <w:r w:rsidR="00DA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иностранных студентов во многих странах мира.</w:t>
      </w:r>
      <w:r w:rsidR="00D2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DA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находясь </w:t>
      </w:r>
      <w:r w:rsidR="00D2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иноязычной стране</w:t>
      </w:r>
      <w:r w:rsidR="00DA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студенты-иностранцы могут испытывать большие трудности социопрагматического характера, связанные с неумением достигать поставленных целей.</w:t>
      </w:r>
    </w:p>
    <w:p w:rsidR="00AC7426" w:rsidRDefault="001B5AB9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пребывания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иностранных студентов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другой стране - это получение</w:t>
      </w:r>
      <w:r w:rsidR="00DA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образования, что и является их главной деятельностью. Эффективность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этой цели в огромной  степени зависи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от правильной и успешной социальной адаптации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социокультурного контекста страны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D6297E" w:rsidRDefault="00AC7426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уже отмечалось нами в других работах, трудности, с которыми встречаются иностранные студенты, связаны чаще всего с тем, что студенты плохо знакомы с социальными правилами поведения в стране обучения. Например, </w:t>
      </w:r>
      <w:r w:rsidR="00BE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грамматических правил и лексики без социальных условий их использования (социальный статус, дистанция между беседующими, их права и обязательства в процессе общения) приведет к недопониманию, недоразумениям и даже конфликтам в результате использования даже правильных лингвистических форм в неверном социокультурном контексте </w:t>
      </w:r>
      <w:r w:rsidR="00BE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трудности возникают, когда иностранцы не понимают различий в выявлении своих намерений по отношению к представителям страны обучения.</w:t>
      </w:r>
      <w:r w:rsidR="00DD2754" w:rsidRPr="00DD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r w:rsidR="00D6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Воронежцева, </w:t>
      </w:r>
      <w:r w:rsidR="00DD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2012, 103</w:t>
      </w:r>
      <w:r w:rsidR="00DD2754" w:rsidRPr="0048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др.]</w:t>
      </w:r>
      <w:r w:rsidR="00DD2754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4C0B" w:rsidRDefault="00D6297E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указать, что в языковой педагогике трудности, которые связаны с адаптацией к социокультурным условиям другой страны, называются «социопрагматическими неудачами»</w:t>
      </w:r>
      <w:r w:rsidRPr="00D6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sociopragmatic</w:t>
      </w:r>
      <w:r w:rsidRPr="00D6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failure</w:t>
      </w:r>
      <w:r w:rsidRPr="00D6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F7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6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Pr="00D6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Thomas</w:t>
      </w:r>
      <w:r w:rsidRPr="00D6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D6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6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Leech</w:t>
      </w:r>
      <w:r w:rsidRPr="00D6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1983).</w:t>
      </w:r>
      <w:proofErr w:type="gramEnd"/>
      <w:r w:rsidR="00F720EC" w:rsidRPr="00F7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Социопрагматические неудачи возникают тогда, когда социальные правила одной культуры влияют на коммуникативное поведение  в рамках другой культуры.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4C0B" w:rsidRDefault="009B4C0B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Нам представляется значимым определение тех факторов, которые ведут к социопрагматическим неудачам в процессе обще</w:t>
      </w:r>
      <w:r w:rsidR="00DA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и, таким образом, затрудняют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достижение основной цели иностранных студентов – получение профессионального образования.</w:t>
      </w:r>
    </w:p>
    <w:p w:rsidR="008F778A" w:rsidRDefault="009B4C0B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Языковая педагогика  традиционно обращает внимание на лингвистический  фактор</w:t>
      </w:r>
      <w:r w:rsidR="002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Родной язык студента будет накладывать отпечаток на коммуникативный аспект общения (например, в китайском языке вопросительные слова ставятся в конце вопросительного предложения, отсюда характерное построение вопроса: « Они слушают что?» вместо « Что они слушают?») Это может привести к неудачам в процессе общения</w:t>
      </w:r>
      <w:r w:rsidR="008F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02BD" w:rsidRDefault="008F778A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Многие исследователи отмечают в своих работах</w:t>
      </w:r>
      <w:r w:rsidR="00F8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возникновение социопрагматических неудач связано  с отсутствием </w:t>
      </w:r>
      <w:r w:rsidR="00F8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F8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0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М. Кавате-Мирзежевска (2003) в своей работе показала влияние социокультурного фактора на появление социопрагматических неудач. Исследователь в качестве примера приводит поведение пожилых женщин в Польше, которые могут ругать матерей, даже не знакомых им, за то, что они разрешают  детям гулять без шапочек в холодную погоду.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вызывало негативную реакцию со стороны иностранных студентов, когда они получали такие же замечания, несмотря на то, что данное поведение распространено в данной культуре. Похоже, что подобное поведение демонстрируют пожилые женщины также и нашей страны. Итак, социокультурный фактор наблюдается в различиях между родной и </w:t>
      </w:r>
      <w:proofErr w:type="gramStart"/>
      <w:r w:rsidR="007C0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proofErr w:type="gramEnd"/>
      <w:r w:rsidR="007C0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иностранного студента культурами, что приводит к использованию неверных  культурных стратегий.</w:t>
      </w:r>
    </w:p>
    <w:p w:rsidR="00011DC5" w:rsidRDefault="00011DC5" w:rsidP="00487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Кроме лингвистического и социокультурного фактора, существует также социопсихологический фактор, который выражается в том, что  у иностранцев иногда уже сформировались свои взгляды на социальные и культурные ценности страны обучения еще до прибытия в страну обучения. Интересным является пример,  когда иностранные студенты обращаются к преподавателям </w:t>
      </w:r>
      <w:r w:rsidR="00BF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использования имени и отчества, </w:t>
      </w:r>
      <w:proofErr w:type="gramStart"/>
      <w:r w:rsidR="00BF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BF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используя слово «преподаватель», что заставляет последних чувствовать к себе меньше уважения по сравнению со своими коллегами, работающими со студентами страны пребывания.</w:t>
      </w:r>
      <w:r w:rsidR="002C4DA7" w:rsidRPr="002C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C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[Воронежцева 2016, 117</w:t>
      </w:r>
      <w:r w:rsidR="002C4DA7" w:rsidRPr="0048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="002C4DA7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– иностранцы имеют неверные представления о культуре страны, что также способствует появлению социопрагматических неудач. Подобные социокультурные недопонимания, а иногда и иллюзии о новой стране составляют социопсихологический фактор.</w:t>
      </w:r>
    </w:p>
    <w:p w:rsidR="00E50CAB" w:rsidRDefault="00E50CAB" w:rsidP="00487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B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исследователи добавляют к социопсихологическому фактору такой аспект, как «нечувствительность»(«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insensivity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E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E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Kasper</w:t>
      </w:r>
      <w:r w:rsidRPr="00E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1997).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категория представляет собой  определенную</w:t>
      </w:r>
      <w:r w:rsidR="00167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</w:t>
      </w:r>
      <w:r w:rsidR="00167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иностранный студент должен осознавать собственные высказывания на другом языке. Иногда иностранец не ощущает такие чувства, как, например, смущение, между тем как эта эмоция там присутствует.</w:t>
      </w:r>
    </w:p>
    <w:p w:rsidR="00167EAF" w:rsidRDefault="00CE7718" w:rsidP="00487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Китайские с</w:t>
      </w:r>
      <w:r w:rsidR="00167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туденты часто не понимают разницы в обращении на «ты» и «вы» и могут обращаться на «ты»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преподавателям и людям преклонного возраста, что вызывает недоумение у окружающих невежливостью по отношению к ним. Но подобное обращение было бы использовано ими в их родной стране, так как студент-иностранец использует выражения, которые не несут никаких отрицательных значений в его культуре. Таким образом, можно сделать вывод о том, что подобная «нечувствительность», входящая в понятие социопсихологического фактора, также будет причиной социопрагматических неудач.</w:t>
      </w:r>
    </w:p>
    <w:p w:rsidR="00B62639" w:rsidRDefault="00B62639" w:rsidP="00487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B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о влиянии  различных факторов на успешность деятельности иностранных студентов в иноязычной культуре можно сделать вывод, что все эти факторы носят социопрагматический характер, так как являются источниками социопрагматических неудач. Также хотим отметить, что и лингвистический, и социокультурный, и социопсихологический факторы могут быть результатом не только незнания культуры и общества страны пребывания, но и быть свойствами родной культуры иностранного студента.</w:t>
      </w:r>
    </w:p>
    <w:p w:rsidR="00BB15BE" w:rsidRDefault="00BB15BE" w:rsidP="00487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целом можно отметить, что к лингвистическому фактору можно отнести неверное использование лингвистических форм, пробелы и недочеты в знании языка; к социокультурному фактору – неверный культурный перевод, нехватку знаний о культуре и обществе чужой страны; к социопсихологическому фактору – нечувствительность, недопонимание,</w:t>
      </w:r>
      <w:r w:rsidR="00D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иллюзии в отношении культуры чужой страны</w:t>
      </w:r>
      <w:r w:rsidR="00D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3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вместе дает общее представление об истоках социопрагматических неудач, которые имеют место в процессе адаптации иностранных студентов в стране пребывания.</w:t>
      </w:r>
    </w:p>
    <w:p w:rsidR="00D919F4" w:rsidRDefault="00D919F4" w:rsidP="00487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рамках социально-бытовой</w:t>
      </w:r>
      <w:r w:rsidR="0064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учебно-профессиональной и конфликтной сфер взаимодействия с реалиями страны обучения нами изучаются причины социопрагматических неудач, и это позволило нам выделить четыре ситуативные группы, которые отражают социопрагматический  характер взаимодействия иностранных студентов с иноязычной культурной действительностью:</w:t>
      </w:r>
    </w:p>
    <w:p w:rsidR="00D919F4" w:rsidRDefault="00D919F4" w:rsidP="00D919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межкультурное взаимодействие;</w:t>
      </w:r>
    </w:p>
    <w:p w:rsidR="00D919F4" w:rsidRDefault="00D919F4" w:rsidP="00D919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контакта;</w:t>
      </w:r>
    </w:p>
    <w:p w:rsidR="00D919F4" w:rsidRDefault="00D919F4" w:rsidP="00D919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конфликта;</w:t>
      </w:r>
    </w:p>
    <w:p w:rsidR="00D919F4" w:rsidRDefault="00D919F4" w:rsidP="00D919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проблемы.</w:t>
      </w:r>
    </w:p>
    <w:p w:rsidR="00D919F4" w:rsidRPr="00D919F4" w:rsidRDefault="00D919F4" w:rsidP="00D91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Эти ситуации являются универсальными, что помогает обратить внимание на возможность достигать иностранными студентами необходимой цели своими действиями</w:t>
      </w:r>
      <w:r w:rsidR="00AC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возможность уменьшения социопрагматических неудач, для чего нами и была выдвинута программа формирования социопрагматической компетентности.</w:t>
      </w:r>
      <w:r w:rsidR="00AC77F0" w:rsidRPr="00AC7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77F0" w:rsidRPr="0048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[Черная 2012, 103]</w:t>
      </w:r>
      <w:r w:rsidR="00AC77F0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2B5" w:rsidRPr="004872B5" w:rsidRDefault="007C02BD" w:rsidP="00642F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8F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социопрагматической компе</w:t>
      </w:r>
      <w:r w:rsidR="00AC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тентности давалось нами в разных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работах. </w:t>
      </w:r>
      <w:proofErr w:type="gram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84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нами как «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социально-педагогическое явле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ние, </w:t>
      </w:r>
      <w:r w:rsidR="0084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инкультурация,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педагогически регулируется и целенаправленно осуществляется высши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учебным заведением, который создает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условия, способствующие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становлению у личности совокупности знаний, отношений и умений, позволяют эффективно и безопасно осуществлять межкультурное социальное взаимодействие, а также достигать собственных целей в соответствии с социально-культур</w:t>
      </w:r>
      <w:r w:rsidR="0084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контекстом страны обучения»</w:t>
      </w:r>
      <w:r w:rsidR="00AC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B5" w:rsidRPr="0048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[Черная 2017, 253 и </w:t>
      </w:r>
      <w:r w:rsidR="006D42DE" w:rsidRPr="0048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др.</w:t>
      </w:r>
      <w:r w:rsidR="004872B5" w:rsidRPr="0048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872B5" w:rsidRPr="004872B5" w:rsidRDefault="00642F0B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циопрагматическая компетентность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иностранцев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в процессе воспитания. Вот почему этот процесс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рассматрив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на разных уровнях анализа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2B5" w:rsidRPr="004872B5" w:rsidRDefault="00642F0B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процесс может быть охарактеризован как соци</w:t>
      </w:r>
      <w:r w:rsidR="0009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ально-педагогический процесс. Он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частью (направлением) социального воспитания,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 государство проводит образовательную  политику в отношен</w:t>
      </w:r>
      <w:r w:rsidR="0009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иностранных граждан  педагогическими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09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почему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 уровне анализа этот процесс можно рассматривать как относительно контролируемую инкультурацию. Ее педагогич</w:t>
      </w:r>
      <w:r w:rsidR="0009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 регулируют  и последовательно осуществляют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вузы и другие учебные заведения,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обучаются иностранные студенты.</w:t>
      </w:r>
    </w:p>
    <w:p w:rsidR="004872B5" w:rsidRPr="004872B5" w:rsidRDefault="004872B5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 относительно контролируемая инкультурация связана </w:t>
      </w:r>
      <w:r w:rsidR="00642F0B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множеством объективных и суб</w:t>
      </w:r>
      <w:r w:rsidR="0009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ъективных факторов, которые могут затрудня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9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D42DE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D42DE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успешности ее протекания. Для  иностранных студентов  объективными факторами в другой стране будут являться такие стороны общественной жизни, как культура,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религиозные обычаи,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и политика  страны и т. п.  Главным субъективным фактором будет являться та социальная среда, в которую они будут находиться. В частности,  на данный аспект будут влиять круг друзей, условия  проживания,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 и многое другое. На этом у</w:t>
      </w:r>
      <w:r w:rsidR="0009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ровне анализа определя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ющую  роль играют институциональные и специализированные механизмы инкультурации личности.</w:t>
      </w:r>
    </w:p>
    <w:p w:rsidR="004872B5" w:rsidRPr="004872B5" w:rsidRDefault="004872B5" w:rsidP="00097C0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студенты по мере усвоения языка и освоения норм и правил поведения в новой для себя культуре в некоторой степени проходят инкультурацию. На нее оказывают большое влияние  специально контролиру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 обстоятельства и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создаваемые вузом условия. Таким образом, воспитание иностранных студентов осуществляется во взаимодействии с комплексом условий, характерных для социума, который в конечном итоге и определяет успешность инкультурации.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872B5" w:rsidRPr="004872B5" w:rsidRDefault="00642F0B" w:rsidP="004872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 инкультурации студентов-иностранцев заключается в преобразовании усвоенного социокультурного опыта в собственное поведен</w:t>
      </w:r>
      <w:r w:rsidR="0009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ие. Но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иностранные студенты, кроме того</w:t>
      </w:r>
      <w:r w:rsidR="006D42DE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целенаправленно испытывают  процесс воспитания в вузе, также находятся в стихии спо</w:t>
      </w:r>
      <w:r w:rsidR="0009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нтанной инкультурации. Так,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учебного заведения они самостоятельно ездят на общественном транспорте, совершают покупки в магазине и на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базаре и т.п. В итоге, мы считаем важным выделить возмож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влияния вуза на положительный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формирования социопрагматической компетентности у  иностранных студентов в контексте их инкультур</w:t>
      </w:r>
      <w:r w:rsidR="0030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ации.  В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ыделим 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</w:t>
      </w:r>
      <w:r w:rsidR="0030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аспекты социализации студентов-иностранцев  в вузе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иностранные студенты усваивают социальные,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 асоциальные и антисоциальные нормы  поведения при воспитании </w:t>
      </w:r>
      <w:r w:rsidR="0084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вузе</w:t>
      </w:r>
      <w:r w:rsidR="00097C08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84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университеты, академии и другие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учрежде</w:t>
      </w:r>
      <w:r w:rsidR="0084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помогают развитию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просоци</w:t>
      </w:r>
      <w:r w:rsidR="0084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альной самореализации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иностранцев в позитивном аспекте;</w:t>
      </w: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воспитание в системе образования позволяет создать условия для сокращения периода социальной адаптации;</w:t>
      </w:r>
    </w:p>
    <w:p w:rsidR="004872B5" w:rsidRPr="004872B5" w:rsidRDefault="00021DC3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84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</w:t>
      </w:r>
      <w:r w:rsidR="0030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имеют  возможност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предотвращения столкновений студентов-иностранцев с трудностями стихийной социализации (например, проживание на территории вуза</w:t>
      </w:r>
      <w:r w:rsidR="006D42DE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D42DE" w:rsidRPr="0048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[</w:t>
      </w:r>
      <w:r w:rsidR="004872B5" w:rsidRPr="0048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Мудрик 1995, 54]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2B5" w:rsidRPr="004872B5" w:rsidRDefault="008466C6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каждый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роцесс, данный  процесс в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заведениях существует в трех своих качественных состояниях: система воспитания, сам  воспитательный процесс и воспитательная деятельность. В первом случае речь идет о формировании социопрагматической компетентности как системе, о системном характере </w:t>
      </w:r>
      <w:r w:rsidR="0074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данной компетентности и т. п.  Система воспитания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выражается в единстве содержания,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целей и  задач, форм и методов в ходе создания социопрагматической компетентности 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 иностранных студентов. Это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означает и то, что </w:t>
      </w:r>
      <w:r w:rsidR="0074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74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</w:t>
      </w:r>
      <w:r w:rsidR="0074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«частично», 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обращая  внимание только на изучение норм и прав</w:t>
      </w:r>
      <w:r w:rsidR="0002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поведения в чужой стране или только на языковой аспект,</w:t>
      </w:r>
      <w:r w:rsidR="0074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 одного из компонентов социопрагматической компетентности приведет к появлению социопрагматических ошибок в других</w:t>
      </w:r>
      <w:r w:rsidR="0074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это означает и</w:t>
      </w:r>
      <w:r w:rsidR="0074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процесс постепенного создания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социопрагматической компетентно</w:t>
      </w:r>
      <w:r w:rsidR="0074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иностранных студентов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образовательном процессе в двух подсистемах: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процессе обучения и процессе воспитания. Хотим выделить некоторые аспекты, которые говорят о взаимосвязи данных категорий, применительно к образовательному процессу  иностранных студентов в другой стране:</w:t>
      </w:r>
    </w:p>
    <w:p w:rsidR="004872B5" w:rsidRPr="004872B5" w:rsidRDefault="00740212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обучения и воспитания иностранных студентов протекают в рамках одного вуза и направлены на достижение общей цели – подготовку иностранных студентов к профессиональной деятельности;</w:t>
      </w: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воспитание  иностранных студентов содержит в себе элементы обучения, так </w:t>
      </w:r>
      <w:r w:rsidR="006D42DE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формируя навыки поведения в конкретных ситуациях, педагог одн</w:t>
      </w:r>
      <w:r w:rsidR="0084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овременно и обучает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студентов;</w:t>
      </w: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иностр</w:t>
      </w:r>
      <w:r w:rsidR="0084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анных учащихся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направленное на усвоение  необходимых для дальнейшей профессиональной деятельности научных знаний</w:t>
      </w:r>
      <w:r w:rsidR="0074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имеет воспитывающий характер.</w:t>
      </w: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социопрагматической компетентности у  иностранных студентов является обучающим процессом, поскольку наряду с воспитательными задачами ставятся задачи обучения.</w:t>
      </w:r>
    </w:p>
    <w:p w:rsidR="004872B5" w:rsidRPr="004872B5" w:rsidRDefault="004872B5" w:rsidP="00487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формирование такой  новой компетентности для иностранных студентов,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социопрагматическая, мы считаем необходимым; и процесс ее формирования нам рассматривается как общий в своей целостности педагогический механизм, связанный с  определенными педагогическими действиями, которые направлены  на достижение цели.  </w:t>
      </w:r>
      <w:r w:rsidRPr="0048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[Черная 2012, 103]</w:t>
      </w:r>
      <w:r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2B5" w:rsidRPr="004872B5" w:rsidRDefault="004872B5" w:rsidP="0048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B5" w:rsidRPr="004872B5" w:rsidRDefault="004872B5" w:rsidP="0048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4872B5" w:rsidRDefault="00DD2754" w:rsidP="0048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Воронежцева А. А., Черная О.В. Некоторые особенности социальной адаптации студентов-иностранцев к социокультурной среде вуза / А. А. Воронеж</w:t>
      </w:r>
      <w:r w:rsidR="007F4A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цева, О. В. Черная //  Актуальные проблемы обучения иностр</w:t>
      </w:r>
      <w:r w:rsidR="002C4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студентов на современном э</w:t>
      </w:r>
      <w:r w:rsidR="007F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тапе: материалы</w:t>
      </w:r>
      <w:r w:rsidR="002C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междунар. науч</w:t>
      </w:r>
      <w:r w:rsidRPr="00DD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7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практ. семинара, г. Сумы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28 – 29 лютого 2012 р. </w:t>
      </w:r>
      <w:r w:rsidR="002C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Сумы: Сумс</w:t>
      </w:r>
      <w:r w:rsidRPr="00DD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4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государственный 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верситет, 2012,  </w:t>
      </w:r>
      <w:r w:rsidRPr="00DD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103 – 105.</w:t>
      </w:r>
    </w:p>
    <w:p w:rsidR="007F4ACF" w:rsidRPr="00DD2754" w:rsidRDefault="007F4ACF" w:rsidP="0048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Воронежцева, А.А. Роль преподавателя в период социокультурной адаптации студе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нтов-иностранцев в вузе </w:t>
      </w:r>
      <w:r w:rsidR="002C4DA7">
        <w:rPr>
          <w:rFonts w:ascii="Times New Roman" w:eastAsia="Times New Roman" w:hAnsi="Times New Roman" w:cs="Times New Roman"/>
          <w:sz w:val="28"/>
          <w:szCs w:val="28"/>
          <w:lang w:eastAsia="ru-RU"/>
        </w:rPr>
        <w:t>/ А.А. Воронежцева // Язык, история, культура в лингвокоммуни</w:t>
      </w:r>
      <w:r w:rsidRPr="007F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4DA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ативном пространстве: сборник научных трудов. Сумы: СумГ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2016,вы</w:t>
      </w:r>
      <w:r w:rsidR="002C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п.3</w:t>
      </w:r>
      <w:r w:rsidR="00306B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7F4ACF">
        <w:rPr>
          <w:rFonts w:ascii="Times New Roman" w:eastAsia="Times New Roman" w:hAnsi="Times New Roman" w:cs="Times New Roman"/>
          <w:sz w:val="28"/>
          <w:szCs w:val="28"/>
          <w:lang w:eastAsia="ru-RU"/>
        </w:rPr>
        <w:t>116-120.</w:t>
      </w:r>
    </w:p>
    <w:p w:rsidR="004872B5" w:rsidRPr="004872B5" w:rsidRDefault="00DD2754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Мудрик А. В. Социальное воспитание как единство образования, организации социального опыта и индивидуальной помощи//Новые ценности образования, 1995, №3, с. 54 – 57.</w:t>
      </w:r>
    </w:p>
    <w:p w:rsidR="004872B5" w:rsidRPr="004872B5" w:rsidRDefault="00DD2754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Черная О. В., Воронежцева А. А. Когнитивный компонент как один из структурных компонентов социопрагматической компетентности студентов-иностранцев//Modern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trends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development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problems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perspectives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Scientific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works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collection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issue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Lviv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Kielce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SPOLOM, 2017,</w:t>
      </w:r>
      <w:r w:rsidR="002C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252 – 256.</w:t>
      </w:r>
    </w:p>
    <w:p w:rsidR="004872B5" w:rsidRPr="004872B5" w:rsidRDefault="00DD2754" w:rsidP="0048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Черная О.В. Формирование социопрагматической компетентности студентов-иностранцев в вузе: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proofErr w:type="gramStart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ед.наук</w:t>
      </w:r>
      <w:proofErr w:type="spellEnd"/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B5" w:rsidRPr="004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Тамбов,2012,с.20</w:t>
      </w:r>
    </w:p>
    <w:p w:rsidR="00EA6B39" w:rsidRDefault="00EA6B39"/>
    <w:sectPr w:rsidR="00EA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5069"/>
    <w:multiLevelType w:val="hybridMultilevel"/>
    <w:tmpl w:val="7512CB96"/>
    <w:lvl w:ilvl="0" w:tplc="704CAED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B5"/>
    <w:rsid w:val="00011DC5"/>
    <w:rsid w:val="00021DC3"/>
    <w:rsid w:val="00097C08"/>
    <w:rsid w:val="00167EAF"/>
    <w:rsid w:val="001B5AB9"/>
    <w:rsid w:val="00234B46"/>
    <w:rsid w:val="00295A2D"/>
    <w:rsid w:val="002C4DA7"/>
    <w:rsid w:val="00306BE6"/>
    <w:rsid w:val="004872B5"/>
    <w:rsid w:val="00642F0B"/>
    <w:rsid w:val="0066278E"/>
    <w:rsid w:val="006D42DE"/>
    <w:rsid w:val="00740212"/>
    <w:rsid w:val="0078327C"/>
    <w:rsid w:val="007C02BD"/>
    <w:rsid w:val="007E05F6"/>
    <w:rsid w:val="007F4ACF"/>
    <w:rsid w:val="008466C6"/>
    <w:rsid w:val="00897A19"/>
    <w:rsid w:val="008F778A"/>
    <w:rsid w:val="009B4C0B"/>
    <w:rsid w:val="00A224FA"/>
    <w:rsid w:val="00AC7426"/>
    <w:rsid w:val="00AC77F0"/>
    <w:rsid w:val="00B62639"/>
    <w:rsid w:val="00BB15BE"/>
    <w:rsid w:val="00BE09A0"/>
    <w:rsid w:val="00BF213C"/>
    <w:rsid w:val="00CE7718"/>
    <w:rsid w:val="00D27D5C"/>
    <w:rsid w:val="00D6297E"/>
    <w:rsid w:val="00D919F4"/>
    <w:rsid w:val="00DA70BB"/>
    <w:rsid w:val="00DA7689"/>
    <w:rsid w:val="00DD2754"/>
    <w:rsid w:val="00DD6646"/>
    <w:rsid w:val="00E50CAB"/>
    <w:rsid w:val="00EA6B39"/>
    <w:rsid w:val="00F720EC"/>
    <w:rsid w:val="00F81601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872B5"/>
  </w:style>
  <w:style w:type="paragraph" w:styleId="a4">
    <w:name w:val="List Paragraph"/>
    <w:basedOn w:val="a"/>
    <w:uiPriority w:val="34"/>
    <w:qFormat/>
    <w:rsid w:val="007F4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872B5"/>
  </w:style>
  <w:style w:type="paragraph" w:styleId="a4">
    <w:name w:val="List Paragraph"/>
    <w:basedOn w:val="a"/>
    <w:uiPriority w:val="34"/>
    <w:qFormat/>
    <w:rsid w:val="007F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F07F-266D-40C4-A6AD-8B10ADE6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 asmar</dc:creator>
  <cp:keywords/>
  <dc:description/>
  <cp:lastModifiedBy>naser asmar</cp:lastModifiedBy>
  <cp:revision>12</cp:revision>
  <dcterms:created xsi:type="dcterms:W3CDTF">2019-03-24T14:29:00Z</dcterms:created>
  <dcterms:modified xsi:type="dcterms:W3CDTF">2020-04-08T19:34:00Z</dcterms:modified>
</cp:coreProperties>
</file>