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4A" w:rsidRDefault="00FB404A" w:rsidP="00FB404A">
      <w:pPr>
        <w:kinsoku w:val="0"/>
        <w:overflowPunct w:val="0"/>
        <w:autoSpaceDE w:val="0"/>
        <w:autoSpaceDN w:val="0"/>
        <w:adjustRightInd w:val="0"/>
        <w:spacing w:before="64" w:after="0" w:line="273" w:lineRule="auto"/>
        <w:ind w:left="-851"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</w:rPr>
        <w:t>A3-P-18</w:t>
      </w:r>
    </w:p>
    <w:p w:rsidR="00FB404A" w:rsidRDefault="00FB404A" w:rsidP="008D3591">
      <w:pPr>
        <w:kinsoku w:val="0"/>
        <w:overflowPunct w:val="0"/>
        <w:autoSpaceDE w:val="0"/>
        <w:autoSpaceDN w:val="0"/>
        <w:adjustRightInd w:val="0"/>
        <w:spacing w:before="64" w:after="0" w:line="273" w:lineRule="auto"/>
        <w:ind w:left="119" w:right="131" w:firstLin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before="64" w:after="0" w:line="273" w:lineRule="auto"/>
        <w:ind w:left="119" w:right="131" w:firstLine="4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the data of the EURO-CORDEX ensemble of regional climate model</w:t>
      </w:r>
      <w:r w:rsidRPr="008D3591"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simulations</w:t>
      </w:r>
      <w:r w:rsidRPr="008D3591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8D3591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probabilistic</w:t>
      </w:r>
      <w:r w:rsidRPr="008D3591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modeling of</w:t>
      </w:r>
      <w:r w:rsidRPr="008D3591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D3591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maximum</w:t>
      </w:r>
      <w:r w:rsidRPr="008D3591"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runoff</w:t>
      </w:r>
      <w:r w:rsidRPr="008D359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8D3591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D3591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spring</w:t>
      </w:r>
      <w:r w:rsidRPr="008D3591">
        <w:rPr>
          <w:rFonts w:ascii="Times New Roman" w:hAnsi="Times New Roman" w:cs="Times New Roman"/>
          <w:b/>
          <w:bCs/>
          <w:spacing w:val="-67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flood</w:t>
      </w:r>
      <w:r w:rsidRPr="008D3591">
        <w:rPr>
          <w:rFonts w:ascii="Times New Roman" w:hAnsi="Times New Roman" w:cs="Times New Roman"/>
          <w:b/>
          <w:bCs/>
          <w:spacing w:val="4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8D359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D3591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rivers</w:t>
      </w:r>
      <w:r w:rsidRPr="008D3591">
        <w:rPr>
          <w:rFonts w:ascii="Times New Roman" w:hAnsi="Times New Roman" w:cs="Times New Roman"/>
          <w:b/>
          <w:bCs/>
          <w:spacing w:val="4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8D3591">
        <w:rPr>
          <w:rFonts w:ascii="Times New Roman" w:hAnsi="Times New Roman" w:cs="Times New Roman"/>
          <w:b/>
          <w:bCs/>
          <w:spacing w:val="4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D3591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South</w:t>
      </w:r>
      <w:r w:rsidRPr="008D359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8D3591">
        <w:rPr>
          <w:rFonts w:ascii="Times New Roman" w:hAnsi="Times New Roman" w:cs="Times New Roman"/>
          <w:b/>
          <w:bCs/>
          <w:spacing w:val="5"/>
          <w:sz w:val="28"/>
          <w:szCs w:val="28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8"/>
          <w:szCs w:val="28"/>
          <w:lang w:val="en-US"/>
        </w:rPr>
        <w:t>Ukraine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before="203" w:after="0" w:line="240" w:lineRule="auto"/>
        <w:ind w:left="2562" w:right="2568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proofErr w:type="spellStart"/>
      <w:r w:rsidRPr="008D3591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  <w:lang w:val="en-US"/>
        </w:rPr>
        <w:t>Valeriya</w:t>
      </w:r>
      <w:proofErr w:type="spellEnd"/>
      <w:r w:rsidRPr="008D3591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  <w:lang w:val="en-US"/>
        </w:rPr>
        <w:t xml:space="preserve"> </w:t>
      </w:r>
      <w:proofErr w:type="spellStart"/>
      <w:r w:rsidRPr="008D3591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  <w:lang w:val="en-US"/>
        </w:rPr>
        <w:t>Ovcharuk</w:t>
      </w:r>
      <w:proofErr w:type="spellEnd"/>
      <w:r w:rsidRPr="008D3591">
        <w:rPr>
          <w:rFonts w:ascii="Times New Roman" w:hAnsi="Times New Roman" w:cs="Times New Roman"/>
          <w:b/>
          <w:bCs/>
          <w:spacing w:val="-21"/>
          <w:sz w:val="24"/>
          <w:szCs w:val="24"/>
          <w:lang w:val="en-US"/>
        </w:rPr>
        <w:t xml:space="preserve"> </w:t>
      </w:r>
      <w:proofErr w:type="gramStart"/>
      <w:r w:rsidRPr="008D3591">
        <w:rPr>
          <w:rFonts w:ascii="Times New Roman" w:hAnsi="Times New Roman" w:cs="Times New Roman"/>
          <w:b/>
          <w:bCs/>
          <w:spacing w:val="-1"/>
          <w:sz w:val="24"/>
          <w:szCs w:val="24"/>
          <w:vertAlign w:val="superscript"/>
          <w:lang w:val="en-US"/>
        </w:rPr>
        <w:t>1</w:t>
      </w:r>
      <w:r w:rsidRPr="008D3591">
        <w:rPr>
          <w:rFonts w:ascii="Times New Roman" w:hAnsi="Times New Roman" w:cs="Times New Roman"/>
          <w:b/>
          <w:bCs/>
          <w:spacing w:val="5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,</w:t>
      </w:r>
      <w:proofErr w:type="gramEnd"/>
      <w:r w:rsidRPr="008D35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3591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Maryna</w:t>
      </w:r>
      <w:proofErr w:type="spellEnd"/>
      <w:r w:rsidRPr="008D3591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proofErr w:type="spellStart"/>
      <w:r w:rsidRPr="008D3591">
        <w:rPr>
          <w:rFonts w:ascii="Times New Roman" w:hAnsi="Times New Roman" w:cs="Times New Roman"/>
          <w:b/>
          <w:bCs/>
          <w:sz w:val="24"/>
          <w:szCs w:val="24"/>
          <w:lang w:val="en-US"/>
        </w:rPr>
        <w:t>Goptsiy</w:t>
      </w:r>
      <w:proofErr w:type="spellEnd"/>
      <w:r w:rsidRPr="008D3591">
        <w:rPr>
          <w:rFonts w:ascii="Times New Roman" w:hAnsi="Times New Roman" w:cs="Times New Roman"/>
          <w:b/>
          <w:bCs/>
          <w:spacing w:val="-22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2556" w:right="2568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D359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Pr="008D3591">
        <w:rPr>
          <w:rFonts w:ascii="Times New Roman" w:hAnsi="Times New Roman" w:cs="Times New Roman"/>
          <w:i/>
          <w:iCs/>
          <w:sz w:val="24"/>
          <w:szCs w:val="24"/>
          <w:lang w:val="en-US"/>
        </w:rPr>
        <w:t>Odessa</w:t>
      </w:r>
      <w:r w:rsidRPr="008D3591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</w:t>
      </w:r>
      <w:r w:rsidRPr="008D359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Environmental</w:t>
      </w:r>
      <w:r w:rsidRPr="008D3591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University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iCs/>
          <w:sz w:val="31"/>
          <w:szCs w:val="31"/>
          <w:lang w:val="en-US"/>
        </w:rPr>
      </w:pP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591">
        <w:rPr>
          <w:rFonts w:ascii="Times New Roman" w:hAnsi="Times New Roman" w:cs="Times New Roman"/>
          <w:sz w:val="24"/>
          <w:szCs w:val="24"/>
          <w:lang w:val="en-US"/>
        </w:rPr>
        <w:t>For the South of Ukraine, which is characterized by the practical absence of systematic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hydrological observations on small rivers, and often on medium ones, the most effective is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regional probabilistic stochastic modeling, for example, based on the operator scheme for 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river's maximum runoff formation [1]. If, at the stages of primary statistical processing, 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presence of significant trends in the values of maximum water discharges is revealed, and 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analysis shows that these trends are caused by modern climate changes, then the calculation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 xml:space="preserve">method has the possibility of taking in account climate changes through the coefficient </w:t>
      </w:r>
      <w:proofErr w:type="spellStart"/>
      <w:r w:rsidRPr="008D3591">
        <w:rPr>
          <w:rFonts w:ascii="Times New Roman" w:hAnsi="Times New Roman" w:cs="Times New Roman"/>
          <w:sz w:val="24"/>
          <w:szCs w:val="24"/>
          <w:lang w:val="en-US"/>
        </w:rPr>
        <w:t>Kch</w:t>
      </w:r>
      <w:proofErr w:type="spellEnd"/>
      <w:r w:rsidRPr="008D35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The calculation of the coefficient is carried out in the following order: 1) based on the data of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global climate modeling, a model and scenario are selected, which will take into account 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impact of climate change on the maximum runoff; 2) after that, the period for which forecast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determined;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 xml:space="preserve">coordinates of the geometric center of the water catchment, forecast values of the </w:t>
      </w:r>
      <w:r w:rsidRPr="008D3591">
        <w:rPr>
          <w:rFonts w:ascii="Times New Roman" w:hAnsi="Times New Roman" w:cs="Times New Roman"/>
          <w:i/>
          <w:iCs/>
          <w:sz w:val="24"/>
          <w:szCs w:val="24"/>
          <w:lang w:val="en-US"/>
        </w:rPr>
        <w:t>average</w:t>
      </w:r>
      <w:r w:rsidRPr="008D3591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precipitation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determined;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D3591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regional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dependencies,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average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multi-year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supplies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precipitation</w:t>
      </w:r>
      <w:r w:rsidRPr="008D3591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during spring</w:t>
      </w:r>
      <w:r w:rsidRPr="008D3591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flood are</w:t>
      </w:r>
      <w:r w:rsidRPr="008D359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determined,</w:t>
      </w:r>
      <w:r w:rsidRPr="008D3591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8D3591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D359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compared with modern</w:t>
      </w:r>
      <w:r w:rsidRPr="008D3591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before="1" w:after="0"/>
        <w:ind w:left="100" w:right="106" w:firstLine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5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research used 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D3591">
        <w:rPr>
          <w:rFonts w:ascii="Times New Roman" w:hAnsi="Times New Roman" w:cs="Times New Roman"/>
          <w:sz w:val="24"/>
          <w:szCs w:val="24"/>
          <w:lang w:val="en-US"/>
        </w:rPr>
        <w:t>limate</w:t>
      </w:r>
      <w:proofErr w:type="spellEnd"/>
      <w:r w:rsidRPr="008D3591">
        <w:rPr>
          <w:rFonts w:ascii="Times New Roman" w:hAnsi="Times New Roman" w:cs="Times New Roman"/>
          <w:sz w:val="24"/>
          <w:szCs w:val="24"/>
          <w:lang w:val="en-US"/>
        </w:rPr>
        <w:t xml:space="preserve"> change projections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Europe based on an ensemble of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regional climate model simulations provided by the EURO-CORDEX; ensemble average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annual mean</w:t>
      </w:r>
      <w:r w:rsidRPr="008D3591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8D359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precipitation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D359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the RCP4.5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and RCP8.5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scenarios.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after="0"/>
        <w:ind w:left="100" w:right="1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591">
        <w:rPr>
          <w:rFonts w:ascii="Times New Roman" w:hAnsi="Times New Roman" w:cs="Times New Roman"/>
          <w:sz w:val="24"/>
          <w:szCs w:val="24"/>
          <w:lang w:val="en-US"/>
        </w:rPr>
        <w:t>According to the RCP4.5 scenario,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in the South of Ukraine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in the period 2021-2050,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significant decrease in the maximum runoff of spring floods is predicted. For example, a 75-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80% decrease is predicted for the rivers of the Black Sea, the Southern Bug basin, and 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Azov River; in the central part of the studied territory and the northeast - a decrease of spring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flood</w:t>
      </w:r>
      <w:r w:rsidRPr="008D3591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D3591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65-70%.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after="0"/>
        <w:ind w:left="100" w:right="1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5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simulation results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RCP8.5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scenario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different.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greatest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decrease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in maximum runoff is expected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in the upper part of the Southern Bug and</w:t>
      </w:r>
      <w:r w:rsidRPr="008D3591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Azov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river basins - up to 80%, in the rest of the territory by 2050, a decrease in spring flood by 65-</w:t>
      </w:r>
      <w:r w:rsidRPr="008D35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70%</w:t>
      </w:r>
      <w:r w:rsidRPr="008D3591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8D3591">
        <w:rPr>
          <w:rFonts w:ascii="Times New Roman" w:hAnsi="Times New Roman" w:cs="Times New Roman"/>
          <w:sz w:val="24"/>
          <w:szCs w:val="24"/>
          <w:lang w:val="en-US"/>
        </w:rPr>
        <w:t>is predicted.</w:t>
      </w: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8D3591" w:rsidRPr="008D3591" w:rsidRDefault="008D3591" w:rsidP="008D3591">
      <w:pPr>
        <w:kinsoku w:val="0"/>
        <w:overflowPunct w:val="0"/>
        <w:autoSpaceDE w:val="0"/>
        <w:autoSpaceDN w:val="0"/>
        <w:adjustRightInd w:val="0"/>
        <w:spacing w:after="0"/>
        <w:ind w:left="100" w:right="111" w:hanging="1"/>
        <w:jc w:val="both"/>
        <w:rPr>
          <w:rFonts w:ascii="Times New Roman" w:hAnsi="Times New Roman" w:cs="Times New Roman"/>
          <w:color w:val="000000"/>
        </w:rPr>
      </w:pPr>
      <w:r w:rsidRPr="008D3591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Pr="008D3591">
        <w:rPr>
          <w:rFonts w:ascii="Times New Roman" w:hAnsi="Times New Roman" w:cs="Times New Roman"/>
          <w:color w:val="0000FF"/>
          <w:spacing w:val="1"/>
          <w:sz w:val="24"/>
          <w:szCs w:val="24"/>
          <w:lang w:val="en-US"/>
        </w:rPr>
        <w:t xml:space="preserve"> </w:t>
      </w:r>
      <w:proofErr w:type="spellStart"/>
      <w:r w:rsidRPr="008D3591">
        <w:rPr>
          <w:rFonts w:ascii="Times New Roman" w:hAnsi="Times New Roman" w:cs="Times New Roman"/>
          <w:color w:val="0000FF"/>
          <w:u w:val="single"/>
          <w:lang w:val="en-US"/>
        </w:rPr>
        <w:t>Ovcharuk</w:t>
      </w:r>
      <w:proofErr w:type="spellEnd"/>
      <w:r w:rsidRPr="008D3591">
        <w:rPr>
          <w:rFonts w:ascii="Times New Roman" w:hAnsi="Times New Roman" w:cs="Times New Roman"/>
          <w:color w:val="0000FF"/>
          <w:u w:val="single"/>
          <w:lang w:val="en-US"/>
        </w:rPr>
        <w:t>,</w:t>
      </w:r>
      <w:r w:rsidRPr="008D3591">
        <w:rPr>
          <w:rFonts w:ascii="Times New Roman" w:hAnsi="Times New Roman" w:cs="Times New Roman"/>
          <w:color w:val="0000FF"/>
          <w:spacing w:val="1"/>
          <w:u w:val="single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FF"/>
          <w:u w:val="single"/>
          <w:lang w:val="en-US"/>
        </w:rPr>
        <w:t>V.A.</w:t>
      </w:r>
      <w:r w:rsidRPr="008D3591">
        <w:rPr>
          <w:rFonts w:ascii="Times New Roman" w:hAnsi="Times New Roman" w:cs="Times New Roman"/>
          <w:color w:val="000000"/>
          <w:lang w:val="en-US"/>
        </w:rPr>
        <w:t>,</w:t>
      </w:r>
      <w:r w:rsidRPr="008D3591">
        <w:rPr>
          <w:rFonts w:ascii="Times New Roman" w:hAnsi="Times New Roman" w:cs="Times New Roman"/>
          <w:color w:val="0000FF"/>
          <w:spacing w:val="1"/>
          <w:lang w:val="en-US"/>
        </w:rPr>
        <w:t xml:space="preserve"> </w:t>
      </w:r>
      <w:proofErr w:type="spellStart"/>
      <w:r w:rsidRPr="008D3591">
        <w:rPr>
          <w:rFonts w:ascii="Times New Roman" w:hAnsi="Times New Roman" w:cs="Times New Roman"/>
          <w:color w:val="0000FF"/>
          <w:u w:val="single"/>
          <w:lang w:val="en-US"/>
        </w:rPr>
        <w:t>Hopchenko</w:t>
      </w:r>
      <w:proofErr w:type="spellEnd"/>
      <w:r w:rsidRPr="008D3591">
        <w:rPr>
          <w:rFonts w:ascii="Times New Roman" w:hAnsi="Times New Roman" w:cs="Times New Roman"/>
          <w:color w:val="0000FF"/>
          <w:u w:val="single"/>
          <w:lang w:val="en-US"/>
        </w:rPr>
        <w:t>,</w:t>
      </w:r>
      <w:r w:rsidRPr="008D3591">
        <w:rPr>
          <w:rFonts w:ascii="Times New Roman" w:hAnsi="Times New Roman" w:cs="Times New Roman"/>
          <w:color w:val="0000FF"/>
          <w:spacing w:val="1"/>
          <w:u w:val="single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FF"/>
          <w:u w:val="single"/>
          <w:lang w:val="en-US"/>
        </w:rPr>
        <w:t>Y.D.</w:t>
      </w:r>
      <w:r w:rsidRPr="008D3591">
        <w:rPr>
          <w:rFonts w:ascii="Times New Roman" w:hAnsi="Times New Roman" w:cs="Times New Roman"/>
          <w:color w:val="0000FF"/>
          <w:spacing w:val="1"/>
          <w:lang w:val="en-US"/>
        </w:rPr>
        <w:t xml:space="preserve"> </w:t>
      </w:r>
      <w:proofErr w:type="gramStart"/>
      <w:r w:rsidRPr="008D3591">
        <w:rPr>
          <w:rFonts w:ascii="Times New Roman" w:hAnsi="Times New Roman" w:cs="Times New Roman"/>
          <w:color w:val="000000"/>
          <w:lang w:val="en-US"/>
        </w:rPr>
        <w:t>The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modern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method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of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maximum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spring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flood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runoff</w:t>
      </w:r>
      <w:r w:rsidRPr="008D3591">
        <w:rPr>
          <w:rFonts w:ascii="Times New Roman" w:hAnsi="Times New Roman" w:cs="Times New Roman"/>
          <w:color w:val="000000"/>
          <w:spacing w:val="1"/>
          <w:lang w:val="en-US"/>
        </w:rPr>
        <w:t xml:space="preserve"> </w:t>
      </w:r>
      <w:r w:rsidRPr="008D3591">
        <w:rPr>
          <w:rFonts w:ascii="Times New Roman" w:hAnsi="Times New Roman" w:cs="Times New Roman"/>
          <w:color w:val="000000"/>
          <w:lang w:val="en-US"/>
        </w:rPr>
        <w:t>characteristics valuation for the plain rivers of Ukraine.</w:t>
      </w:r>
      <w:proofErr w:type="gramEnd"/>
      <w:r w:rsidRPr="008D3591">
        <w:rPr>
          <w:rFonts w:ascii="Times New Roman" w:hAnsi="Times New Roman" w:cs="Times New Roman"/>
          <w:color w:val="0000FF"/>
          <w:lang w:val="en-US"/>
        </w:rPr>
        <w:t xml:space="preserve"> </w:t>
      </w:r>
      <w:proofErr w:type="spellStart"/>
      <w:r w:rsidRPr="008D3591">
        <w:rPr>
          <w:rFonts w:ascii="Times New Roman" w:hAnsi="Times New Roman" w:cs="Times New Roman"/>
          <w:color w:val="0000FF"/>
          <w:u w:val="single"/>
        </w:rPr>
        <w:t>Ukrainian</w:t>
      </w:r>
      <w:proofErr w:type="spellEnd"/>
      <w:r w:rsidRPr="008D3591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spellStart"/>
      <w:r w:rsidRPr="008D3591">
        <w:rPr>
          <w:rFonts w:ascii="Times New Roman" w:hAnsi="Times New Roman" w:cs="Times New Roman"/>
          <w:color w:val="0000FF"/>
          <w:u w:val="single"/>
        </w:rPr>
        <w:t>Geographical</w:t>
      </w:r>
      <w:proofErr w:type="spellEnd"/>
      <w:r w:rsidRPr="008D3591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spellStart"/>
      <w:r w:rsidRPr="008D3591">
        <w:rPr>
          <w:rFonts w:ascii="Times New Roman" w:hAnsi="Times New Roman" w:cs="Times New Roman"/>
          <w:color w:val="0000FF"/>
          <w:u w:val="single"/>
        </w:rPr>
        <w:t>Journal</w:t>
      </w:r>
      <w:proofErr w:type="spellEnd"/>
      <w:r w:rsidRPr="008D3591">
        <w:rPr>
          <w:rFonts w:ascii="Times New Roman" w:hAnsi="Times New Roman" w:cs="Times New Roman"/>
          <w:color w:val="000000"/>
        </w:rPr>
        <w:t xml:space="preserve">, 2018(2), </w:t>
      </w:r>
      <w:proofErr w:type="spellStart"/>
      <w:r w:rsidRPr="008D3591">
        <w:rPr>
          <w:rFonts w:ascii="Times New Roman" w:hAnsi="Times New Roman" w:cs="Times New Roman"/>
          <w:color w:val="000000"/>
        </w:rPr>
        <w:t>pp</w:t>
      </w:r>
      <w:proofErr w:type="spellEnd"/>
      <w:r w:rsidRPr="008D3591">
        <w:rPr>
          <w:rFonts w:ascii="Times New Roman" w:hAnsi="Times New Roman" w:cs="Times New Roman"/>
          <w:color w:val="000000"/>
        </w:rPr>
        <w:t>.</w:t>
      </w:r>
      <w:r w:rsidRPr="008D3591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8D3591">
        <w:rPr>
          <w:rFonts w:ascii="Times New Roman" w:hAnsi="Times New Roman" w:cs="Times New Roman"/>
          <w:color w:val="000000"/>
        </w:rPr>
        <w:t>26–33.</w:t>
      </w:r>
    </w:p>
    <w:p w:rsidR="00F74B72" w:rsidRDefault="00F74B72"/>
    <w:sectPr w:rsidR="00F74B72" w:rsidSect="00FB404A">
      <w:pgSz w:w="11900" w:h="16840"/>
      <w:pgMar w:top="1360" w:right="1320" w:bottom="28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D3591"/>
    <w:rsid w:val="00003D16"/>
    <w:rsid w:val="00005B00"/>
    <w:rsid w:val="00005C81"/>
    <w:rsid w:val="00006160"/>
    <w:rsid w:val="0001487D"/>
    <w:rsid w:val="000304ED"/>
    <w:rsid w:val="00033E1F"/>
    <w:rsid w:val="000422CF"/>
    <w:rsid w:val="000B37C2"/>
    <w:rsid w:val="000B3C3B"/>
    <w:rsid w:val="000B6C51"/>
    <w:rsid w:val="000C52F6"/>
    <w:rsid w:val="000C5AB1"/>
    <w:rsid w:val="000D7988"/>
    <w:rsid w:val="000D7ADE"/>
    <w:rsid w:val="000F6BC2"/>
    <w:rsid w:val="0010388C"/>
    <w:rsid w:val="0013238C"/>
    <w:rsid w:val="001420F9"/>
    <w:rsid w:val="00142AC0"/>
    <w:rsid w:val="00157B0C"/>
    <w:rsid w:val="00187E9F"/>
    <w:rsid w:val="001904C1"/>
    <w:rsid w:val="001A14FB"/>
    <w:rsid w:val="001A3099"/>
    <w:rsid w:val="001C7BC0"/>
    <w:rsid w:val="001E0985"/>
    <w:rsid w:val="001E2432"/>
    <w:rsid w:val="00216038"/>
    <w:rsid w:val="00226BE5"/>
    <w:rsid w:val="002351A2"/>
    <w:rsid w:val="00255BDB"/>
    <w:rsid w:val="002A1544"/>
    <w:rsid w:val="002A6305"/>
    <w:rsid w:val="002B1895"/>
    <w:rsid w:val="002B2BE0"/>
    <w:rsid w:val="002B48EF"/>
    <w:rsid w:val="002B6D72"/>
    <w:rsid w:val="002C104A"/>
    <w:rsid w:val="002C4C21"/>
    <w:rsid w:val="002C57A6"/>
    <w:rsid w:val="003011DE"/>
    <w:rsid w:val="00321AE5"/>
    <w:rsid w:val="00325A2D"/>
    <w:rsid w:val="0033316D"/>
    <w:rsid w:val="00346876"/>
    <w:rsid w:val="00353C55"/>
    <w:rsid w:val="003540EC"/>
    <w:rsid w:val="00376EA6"/>
    <w:rsid w:val="00383369"/>
    <w:rsid w:val="00387416"/>
    <w:rsid w:val="00393ABC"/>
    <w:rsid w:val="003A0243"/>
    <w:rsid w:val="003A2D6B"/>
    <w:rsid w:val="003A6074"/>
    <w:rsid w:val="003B53E3"/>
    <w:rsid w:val="003D06AE"/>
    <w:rsid w:val="00402AB8"/>
    <w:rsid w:val="00405E09"/>
    <w:rsid w:val="00424EE1"/>
    <w:rsid w:val="0043038E"/>
    <w:rsid w:val="0044134B"/>
    <w:rsid w:val="00445376"/>
    <w:rsid w:val="00475323"/>
    <w:rsid w:val="0047668D"/>
    <w:rsid w:val="0047712B"/>
    <w:rsid w:val="0049072A"/>
    <w:rsid w:val="00496515"/>
    <w:rsid w:val="004A2712"/>
    <w:rsid w:val="004A6217"/>
    <w:rsid w:val="004B3C72"/>
    <w:rsid w:val="004D4EDE"/>
    <w:rsid w:val="004F02B9"/>
    <w:rsid w:val="004F51EF"/>
    <w:rsid w:val="00504C2E"/>
    <w:rsid w:val="00514A65"/>
    <w:rsid w:val="00530766"/>
    <w:rsid w:val="00540669"/>
    <w:rsid w:val="00553C73"/>
    <w:rsid w:val="00554421"/>
    <w:rsid w:val="00564D81"/>
    <w:rsid w:val="005707F3"/>
    <w:rsid w:val="00596F8A"/>
    <w:rsid w:val="005A5B48"/>
    <w:rsid w:val="005C1F6E"/>
    <w:rsid w:val="005D61EC"/>
    <w:rsid w:val="005F53D7"/>
    <w:rsid w:val="00642643"/>
    <w:rsid w:val="00645307"/>
    <w:rsid w:val="00653F06"/>
    <w:rsid w:val="006A01D7"/>
    <w:rsid w:val="006A059E"/>
    <w:rsid w:val="006A288D"/>
    <w:rsid w:val="006B1EC1"/>
    <w:rsid w:val="006B38F0"/>
    <w:rsid w:val="006D5A93"/>
    <w:rsid w:val="006E0068"/>
    <w:rsid w:val="006F7EDA"/>
    <w:rsid w:val="00726811"/>
    <w:rsid w:val="00740C12"/>
    <w:rsid w:val="0077517C"/>
    <w:rsid w:val="00777189"/>
    <w:rsid w:val="007976FB"/>
    <w:rsid w:val="007A24DF"/>
    <w:rsid w:val="007A4A39"/>
    <w:rsid w:val="007A7CD4"/>
    <w:rsid w:val="007B7A6B"/>
    <w:rsid w:val="007F1D2E"/>
    <w:rsid w:val="00816A26"/>
    <w:rsid w:val="00823B95"/>
    <w:rsid w:val="00824913"/>
    <w:rsid w:val="008352DF"/>
    <w:rsid w:val="0086102A"/>
    <w:rsid w:val="00872342"/>
    <w:rsid w:val="00893DF0"/>
    <w:rsid w:val="008A5EB4"/>
    <w:rsid w:val="008C1067"/>
    <w:rsid w:val="008C3218"/>
    <w:rsid w:val="008D3591"/>
    <w:rsid w:val="008D4583"/>
    <w:rsid w:val="008D7777"/>
    <w:rsid w:val="008E21BE"/>
    <w:rsid w:val="008E72EE"/>
    <w:rsid w:val="008F38A8"/>
    <w:rsid w:val="00914C46"/>
    <w:rsid w:val="00915FE4"/>
    <w:rsid w:val="009261DF"/>
    <w:rsid w:val="009316B8"/>
    <w:rsid w:val="009331DF"/>
    <w:rsid w:val="00941819"/>
    <w:rsid w:val="00945E68"/>
    <w:rsid w:val="00960485"/>
    <w:rsid w:val="009834E9"/>
    <w:rsid w:val="0098618B"/>
    <w:rsid w:val="00997CFD"/>
    <w:rsid w:val="009B4BA6"/>
    <w:rsid w:val="009B5B8A"/>
    <w:rsid w:val="009B7ED8"/>
    <w:rsid w:val="009F3E9C"/>
    <w:rsid w:val="00A06060"/>
    <w:rsid w:val="00A1344E"/>
    <w:rsid w:val="00A20048"/>
    <w:rsid w:val="00A3451C"/>
    <w:rsid w:val="00A3738F"/>
    <w:rsid w:val="00A53DEB"/>
    <w:rsid w:val="00A54203"/>
    <w:rsid w:val="00A64B49"/>
    <w:rsid w:val="00A71B64"/>
    <w:rsid w:val="00A7782D"/>
    <w:rsid w:val="00A8411F"/>
    <w:rsid w:val="00AB4924"/>
    <w:rsid w:val="00AB4E4C"/>
    <w:rsid w:val="00AF03F3"/>
    <w:rsid w:val="00AF068D"/>
    <w:rsid w:val="00B64A0D"/>
    <w:rsid w:val="00B67211"/>
    <w:rsid w:val="00B709CD"/>
    <w:rsid w:val="00B76ABA"/>
    <w:rsid w:val="00BA635D"/>
    <w:rsid w:val="00BC3966"/>
    <w:rsid w:val="00BE7182"/>
    <w:rsid w:val="00C034A0"/>
    <w:rsid w:val="00C058C3"/>
    <w:rsid w:val="00C15FA0"/>
    <w:rsid w:val="00C17CA1"/>
    <w:rsid w:val="00C277B0"/>
    <w:rsid w:val="00C52879"/>
    <w:rsid w:val="00C5762E"/>
    <w:rsid w:val="00C576F3"/>
    <w:rsid w:val="00C71CCA"/>
    <w:rsid w:val="00CA1D84"/>
    <w:rsid w:val="00CC5949"/>
    <w:rsid w:val="00CD677C"/>
    <w:rsid w:val="00CE7B93"/>
    <w:rsid w:val="00D04EDA"/>
    <w:rsid w:val="00D078CF"/>
    <w:rsid w:val="00D30F3B"/>
    <w:rsid w:val="00D400C5"/>
    <w:rsid w:val="00D726C3"/>
    <w:rsid w:val="00DA5250"/>
    <w:rsid w:val="00DB57B7"/>
    <w:rsid w:val="00DB63AF"/>
    <w:rsid w:val="00DD0636"/>
    <w:rsid w:val="00DD5FE3"/>
    <w:rsid w:val="00DE6956"/>
    <w:rsid w:val="00DE7F5A"/>
    <w:rsid w:val="00E27A3A"/>
    <w:rsid w:val="00E407C7"/>
    <w:rsid w:val="00E53286"/>
    <w:rsid w:val="00E541AA"/>
    <w:rsid w:val="00E749BC"/>
    <w:rsid w:val="00EC039E"/>
    <w:rsid w:val="00EC3F53"/>
    <w:rsid w:val="00ED0F53"/>
    <w:rsid w:val="00ED120D"/>
    <w:rsid w:val="00EE2F69"/>
    <w:rsid w:val="00F10E18"/>
    <w:rsid w:val="00F3248D"/>
    <w:rsid w:val="00F42DB8"/>
    <w:rsid w:val="00F4636E"/>
    <w:rsid w:val="00F542BD"/>
    <w:rsid w:val="00F67730"/>
    <w:rsid w:val="00F74B72"/>
    <w:rsid w:val="00F811CE"/>
    <w:rsid w:val="00FA72CD"/>
    <w:rsid w:val="00FB404A"/>
    <w:rsid w:val="00FB41FF"/>
    <w:rsid w:val="00FC3A88"/>
    <w:rsid w:val="00FC52F2"/>
    <w:rsid w:val="00FD2A08"/>
    <w:rsid w:val="00FD44E9"/>
    <w:rsid w:val="00FD5092"/>
    <w:rsid w:val="00FF6158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3591"/>
    <w:pPr>
      <w:autoSpaceDE w:val="0"/>
      <w:autoSpaceDN w:val="0"/>
      <w:adjustRightInd w:val="0"/>
      <w:spacing w:after="0" w:line="240" w:lineRule="auto"/>
      <w:ind w:left="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591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B404A"/>
    <w:rPr>
      <w:rFonts w:ascii="Helvetica" w:hAnsi="Helvetica" w:hint="default"/>
      <w:b w:val="0"/>
      <w:bCs w:val="0"/>
      <w:i w:val="0"/>
      <w:iCs w:val="0"/>
      <w:color w:val="0088CC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</dc:creator>
  <cp:keywords/>
  <dc:description/>
  <cp:lastModifiedBy>Каф</cp:lastModifiedBy>
  <cp:revision>3</cp:revision>
  <dcterms:created xsi:type="dcterms:W3CDTF">2024-05-31T10:20:00Z</dcterms:created>
  <dcterms:modified xsi:type="dcterms:W3CDTF">2024-05-31T10:21:00Z</dcterms:modified>
</cp:coreProperties>
</file>